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C6" w:rsidRPr="002B11AD" w:rsidRDefault="00C67D71" w:rsidP="00C67D71">
      <w:pPr>
        <w:jc w:val="center"/>
        <w:rPr>
          <w:b/>
          <w:szCs w:val="28"/>
        </w:rPr>
      </w:pPr>
      <w:bookmarkStart w:id="0" w:name="_GoBack"/>
      <w:r w:rsidRPr="002B11AD">
        <w:rPr>
          <w:b/>
          <w:szCs w:val="28"/>
        </w:rPr>
        <w:t xml:space="preserve">ПАМЯТКА по профилактике новой </w:t>
      </w:r>
      <w:proofErr w:type="spellStart"/>
      <w:r w:rsidRPr="002B11AD">
        <w:rPr>
          <w:b/>
          <w:szCs w:val="28"/>
        </w:rPr>
        <w:t>коронавирусной</w:t>
      </w:r>
      <w:proofErr w:type="spellEnd"/>
      <w:r w:rsidRPr="002B11AD">
        <w:rPr>
          <w:b/>
          <w:szCs w:val="28"/>
        </w:rPr>
        <w:t xml:space="preserve"> инфекции (</w:t>
      </w:r>
      <w:r w:rsidRPr="002B11AD">
        <w:rPr>
          <w:b/>
          <w:szCs w:val="28"/>
          <w:lang w:val="en-US"/>
        </w:rPr>
        <w:t>COVID</w:t>
      </w:r>
      <w:r w:rsidRPr="002B11AD">
        <w:rPr>
          <w:b/>
          <w:szCs w:val="28"/>
        </w:rPr>
        <w:t>19) среди работников</w:t>
      </w:r>
    </w:p>
    <w:p w:rsidR="00C67D71" w:rsidRDefault="00C67D71" w:rsidP="00C67D71">
      <w:pPr>
        <w:jc w:val="center"/>
        <w:rPr>
          <w:szCs w:val="28"/>
        </w:rPr>
      </w:pPr>
      <w:r w:rsidRPr="002B11AD">
        <w:rPr>
          <w:b/>
          <w:szCs w:val="28"/>
        </w:rPr>
        <w:t>Работодателям рекомендуется обеспечить</w:t>
      </w:r>
      <w:r>
        <w:rPr>
          <w:szCs w:val="28"/>
        </w:rPr>
        <w:t>:</w:t>
      </w:r>
    </w:p>
    <w:bookmarkEnd w:id="0"/>
    <w:p w:rsidR="00C67D71" w:rsidRDefault="00C67D71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>При входе работников в организацию обеспечить возможность обработки рук антисептиками, в том числе с помощью установленных дозаторов или дезинфицирующими салфетками.</w:t>
      </w:r>
    </w:p>
    <w:p w:rsidR="00C67D71" w:rsidRDefault="00C67D71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 xml:space="preserve">Контроль температуры тела работников при входе в организацию, с обязательным отстранением от нахождения на рабочем месте лиц с повышенной температурой тела и с признаками инфекционного заболевания. </w:t>
      </w:r>
    </w:p>
    <w:p w:rsidR="00C67D71" w:rsidRDefault="00C67D71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>Контроль вызова работником в случае заболевания вызова врача на дом.</w:t>
      </w:r>
    </w:p>
    <w:p w:rsidR="00C67D71" w:rsidRDefault="00C67D71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 xml:space="preserve">Контроль соблюдения самоизоляции работников на дому на установленный срок 14 дней при возвращении их из стран, где зарегистрированы случаи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</w:t>
      </w:r>
    </w:p>
    <w:p w:rsidR="00C67D71" w:rsidRDefault="00C67D71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антисептиками в течение всего рабочего дня.</w:t>
      </w:r>
    </w:p>
    <w:p w:rsidR="00C67D71" w:rsidRDefault="00C67D71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 xml:space="preserve">Качественную уборку помещений с применением </w:t>
      </w:r>
      <w:proofErr w:type="spellStart"/>
      <w:r>
        <w:rPr>
          <w:szCs w:val="28"/>
        </w:rPr>
        <w:t>дезсредств</w:t>
      </w:r>
      <w:proofErr w:type="spellEnd"/>
      <w:r>
        <w:rPr>
          <w:szCs w:val="28"/>
        </w:rPr>
        <w:t xml:space="preserve"> (особенно дверных ручек, выключателей, поручней, перил, контактных поверхностей, орг. техники, столов стульев), мест общего пользования (комнаты приема пищи, отдыха, туалетных комнат и т.п.) и других помещениях с кратностью обработки каждые 2 часа.</w:t>
      </w:r>
    </w:p>
    <w:p w:rsidR="00C67D71" w:rsidRDefault="00C67D71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 xml:space="preserve">Наличие в организации не менее чем пятидневного запаса </w:t>
      </w:r>
      <w:proofErr w:type="spellStart"/>
      <w:r>
        <w:rPr>
          <w:szCs w:val="28"/>
        </w:rPr>
        <w:t>дезсредств</w:t>
      </w:r>
      <w:proofErr w:type="spellEnd"/>
      <w:r>
        <w:rPr>
          <w:szCs w:val="28"/>
        </w:rPr>
        <w:t xml:space="preserve"> для уборки помещений и обработки рук сотрудников, средств индивидуальной защиты органов дыхания</w:t>
      </w:r>
    </w:p>
    <w:p w:rsidR="00C67D71" w:rsidRDefault="00C67D71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>Регулярное, каждые два часа, проветривание рабочих помещений</w:t>
      </w:r>
    </w:p>
    <w:p w:rsidR="00C67D71" w:rsidRDefault="002B11AD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 xml:space="preserve">Применение в рабочих помещениях бактерицидных ламп, </w:t>
      </w:r>
      <w:proofErr w:type="spellStart"/>
      <w:r>
        <w:rPr>
          <w:szCs w:val="28"/>
        </w:rPr>
        <w:t>рециркуляторов</w:t>
      </w:r>
      <w:proofErr w:type="spellEnd"/>
      <w:r>
        <w:rPr>
          <w:szCs w:val="28"/>
        </w:rPr>
        <w:t xml:space="preserve"> воздуха.</w:t>
      </w:r>
    </w:p>
    <w:p w:rsidR="002B11AD" w:rsidRPr="002B11AD" w:rsidRDefault="002B11AD" w:rsidP="004B55FA">
      <w:pPr>
        <w:ind w:left="-567" w:firstLine="425"/>
        <w:jc w:val="center"/>
        <w:rPr>
          <w:b/>
          <w:szCs w:val="28"/>
        </w:rPr>
      </w:pPr>
      <w:r w:rsidRPr="002B11AD">
        <w:rPr>
          <w:b/>
          <w:szCs w:val="28"/>
        </w:rPr>
        <w:t>Не проводить (ограничить)</w:t>
      </w:r>
      <w:r>
        <w:rPr>
          <w:b/>
          <w:szCs w:val="28"/>
        </w:rPr>
        <w:t>:</w:t>
      </w:r>
    </w:p>
    <w:p w:rsidR="002B11AD" w:rsidRDefault="002B11AD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 xml:space="preserve">Любые корпоративные мероприятия в коллективах, участие работников в иных массовых мероприятиях на период </w:t>
      </w:r>
      <w:proofErr w:type="spellStart"/>
      <w:r>
        <w:rPr>
          <w:szCs w:val="28"/>
        </w:rPr>
        <w:t>эпиднеблагополучия</w:t>
      </w:r>
      <w:proofErr w:type="spellEnd"/>
      <w:r>
        <w:rPr>
          <w:szCs w:val="28"/>
        </w:rPr>
        <w:t>.</w:t>
      </w:r>
    </w:p>
    <w:p w:rsidR="002B11AD" w:rsidRDefault="002B11AD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>Направление сотрудников в командировки, особенно в зарубежные страны.</w:t>
      </w:r>
    </w:p>
    <w:p w:rsidR="002B11AD" w:rsidRDefault="002B11AD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 xml:space="preserve">При планировании отпусков воздержаться от посещения стран, где регистрируются случаи заболевания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инфекцией.</w:t>
      </w:r>
    </w:p>
    <w:p w:rsidR="002B11AD" w:rsidRPr="002B11AD" w:rsidRDefault="002B11AD" w:rsidP="004B55FA">
      <w:pPr>
        <w:ind w:left="-567" w:firstLine="425"/>
        <w:jc w:val="center"/>
        <w:rPr>
          <w:b/>
          <w:szCs w:val="28"/>
        </w:rPr>
      </w:pPr>
      <w:r w:rsidRPr="002B11AD">
        <w:rPr>
          <w:b/>
          <w:szCs w:val="28"/>
        </w:rPr>
        <w:t>В зависимости от условий питания работников рекомендуется:</w:t>
      </w:r>
    </w:p>
    <w:p w:rsidR="002B11AD" w:rsidRDefault="002B11AD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>При наличии столовой для питания работников:</w:t>
      </w:r>
    </w:p>
    <w:p w:rsidR="002B11AD" w:rsidRDefault="002B11AD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>Обеспечить использование посуды однократного применения с последующим ее сбором, обеззараживание и уничтожение в установленном порядке.</w:t>
      </w:r>
    </w:p>
    <w:p w:rsidR="002B11AD" w:rsidRDefault="002B11AD" w:rsidP="004B55FA">
      <w:pPr>
        <w:ind w:left="-567" w:firstLine="425"/>
        <w:jc w:val="both"/>
        <w:rPr>
          <w:szCs w:val="28"/>
        </w:rPr>
      </w:pPr>
      <w:r>
        <w:rPr>
          <w:szCs w:val="28"/>
        </w:rPr>
        <w:t>При использовании посуды многократного применения</w:t>
      </w:r>
      <w:r w:rsidR="004B55FA">
        <w:rPr>
          <w:szCs w:val="28"/>
        </w:rPr>
        <w:t xml:space="preserve"> </w:t>
      </w:r>
      <w:r>
        <w:rPr>
          <w:szCs w:val="28"/>
        </w:rPr>
        <w:t xml:space="preserve">- ее обработку проводить на специализированных моечных машинах или ручным способом при температуре не ниже 65 </w:t>
      </w:r>
      <w:proofErr w:type="spellStart"/>
      <w:r>
        <w:rPr>
          <w:szCs w:val="28"/>
        </w:rPr>
        <w:t>цельсия</w:t>
      </w:r>
      <w:proofErr w:type="spellEnd"/>
      <w:r>
        <w:rPr>
          <w:szCs w:val="28"/>
        </w:rPr>
        <w:t xml:space="preserve"> с применением </w:t>
      </w:r>
      <w:proofErr w:type="spellStart"/>
      <w:r>
        <w:rPr>
          <w:szCs w:val="28"/>
        </w:rPr>
        <w:t>дезсредств</w:t>
      </w:r>
      <w:proofErr w:type="spellEnd"/>
      <w:r>
        <w:rPr>
          <w:szCs w:val="28"/>
        </w:rPr>
        <w:t>.</w:t>
      </w:r>
    </w:p>
    <w:p w:rsidR="00497DC6" w:rsidRDefault="002B11AD" w:rsidP="004B55FA">
      <w:pPr>
        <w:ind w:left="-567" w:firstLine="425"/>
        <w:jc w:val="both"/>
      </w:pPr>
      <w:r>
        <w:rPr>
          <w:szCs w:val="28"/>
        </w:rPr>
        <w:t xml:space="preserve">При поступлении </w:t>
      </w:r>
      <w:proofErr w:type="gramStart"/>
      <w:r>
        <w:rPr>
          <w:szCs w:val="28"/>
        </w:rPr>
        <w:t>запроса  из</w:t>
      </w:r>
      <w:proofErr w:type="gramEnd"/>
      <w:r>
        <w:rPr>
          <w:szCs w:val="28"/>
        </w:rPr>
        <w:t xml:space="preserve"> территориальных органов Федеральной службы по надзору в сфере защиты прав потребителей и благополучия человека незамедлительно предоставлять информацию о</w:t>
      </w:r>
      <w:r w:rsidR="004B55FA">
        <w:rPr>
          <w:szCs w:val="28"/>
        </w:rPr>
        <w:t>бо</w:t>
      </w:r>
      <w:r>
        <w:rPr>
          <w:szCs w:val="28"/>
        </w:rPr>
        <w:t xml:space="preserve"> всех контактах заболевшего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инфекцией в связи с исполнением им трудовых функций обеспечить проведение дезинфекции помещений, где находился заболевший</w:t>
      </w:r>
      <w:r w:rsidR="004B55FA">
        <w:rPr>
          <w:szCs w:val="28"/>
        </w:rPr>
        <w:t>.</w:t>
      </w:r>
    </w:p>
    <w:sectPr w:rsidR="00497DC6" w:rsidSect="004B55FA">
      <w:footerReference w:type="default" r:id="rId8"/>
      <w:pgSz w:w="11906" w:h="16838"/>
      <w:pgMar w:top="709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B0" w:rsidRDefault="00F612B0" w:rsidP="00524CBA">
      <w:r>
        <w:separator/>
      </w:r>
    </w:p>
  </w:endnote>
  <w:endnote w:type="continuationSeparator" w:id="0">
    <w:p w:rsidR="00F612B0" w:rsidRDefault="00F612B0" w:rsidP="0052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55707"/>
      <w:docPartObj>
        <w:docPartGallery w:val="Page Numbers (Bottom of Page)"/>
        <w:docPartUnique/>
      </w:docPartObj>
    </w:sdtPr>
    <w:sdtEndPr/>
    <w:sdtContent>
      <w:p w:rsidR="00497DC6" w:rsidRDefault="00497DC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F64">
          <w:rPr>
            <w:noProof/>
          </w:rPr>
          <w:t>1</w:t>
        </w:r>
        <w:r>
          <w:fldChar w:fldCharType="end"/>
        </w:r>
      </w:p>
    </w:sdtContent>
  </w:sdt>
  <w:p w:rsidR="00497DC6" w:rsidRDefault="00497DC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B0" w:rsidRDefault="00F612B0" w:rsidP="00524CBA">
      <w:r>
        <w:separator/>
      </w:r>
    </w:p>
  </w:footnote>
  <w:footnote w:type="continuationSeparator" w:id="0">
    <w:p w:rsidR="00F612B0" w:rsidRDefault="00F612B0" w:rsidP="0052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284"/>
    <w:multiLevelType w:val="hybridMultilevel"/>
    <w:tmpl w:val="101C8494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7667"/>
    <w:multiLevelType w:val="hybridMultilevel"/>
    <w:tmpl w:val="5742D670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5A28"/>
    <w:multiLevelType w:val="multilevel"/>
    <w:tmpl w:val="1346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E595A"/>
    <w:multiLevelType w:val="hybridMultilevel"/>
    <w:tmpl w:val="350C8CDE"/>
    <w:lvl w:ilvl="0" w:tplc="1EB42C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D7179"/>
    <w:multiLevelType w:val="multilevel"/>
    <w:tmpl w:val="E5FE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F236D"/>
    <w:multiLevelType w:val="hybridMultilevel"/>
    <w:tmpl w:val="8578C30C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A7825"/>
    <w:multiLevelType w:val="hybridMultilevel"/>
    <w:tmpl w:val="17E285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8D05C51"/>
    <w:multiLevelType w:val="hybridMultilevel"/>
    <w:tmpl w:val="A7D07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014E"/>
    <w:multiLevelType w:val="hybridMultilevel"/>
    <w:tmpl w:val="6868CCBA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7F64"/>
    <w:multiLevelType w:val="hybridMultilevel"/>
    <w:tmpl w:val="091CD2FC"/>
    <w:lvl w:ilvl="0" w:tplc="79E829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504D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D1C6A"/>
    <w:multiLevelType w:val="hybridMultilevel"/>
    <w:tmpl w:val="A94EB018"/>
    <w:lvl w:ilvl="0" w:tplc="79E829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504D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21FC8"/>
    <w:multiLevelType w:val="hybridMultilevel"/>
    <w:tmpl w:val="EE0AA2FC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A6BE0"/>
    <w:multiLevelType w:val="hybridMultilevel"/>
    <w:tmpl w:val="7AC8E7BA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B28"/>
    <w:multiLevelType w:val="hybridMultilevel"/>
    <w:tmpl w:val="D0DACF9E"/>
    <w:lvl w:ilvl="0" w:tplc="0419000F">
      <w:start w:val="1"/>
      <w:numFmt w:val="decimal"/>
      <w:lvlText w:val="%1."/>
      <w:lvlJc w:val="left"/>
      <w:pPr>
        <w:ind w:left="419" w:hanging="360"/>
      </w:p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4" w15:restartNumberingAfterBreak="0">
    <w:nsid w:val="3AF76109"/>
    <w:multiLevelType w:val="hybridMultilevel"/>
    <w:tmpl w:val="CE369D7E"/>
    <w:lvl w:ilvl="0" w:tplc="79E829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504D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91E5A"/>
    <w:multiLevelType w:val="hybridMultilevel"/>
    <w:tmpl w:val="3240382C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E4015"/>
    <w:multiLevelType w:val="hybridMultilevel"/>
    <w:tmpl w:val="3C5A992A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F23A5"/>
    <w:multiLevelType w:val="hybridMultilevel"/>
    <w:tmpl w:val="50309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610DD7"/>
    <w:multiLevelType w:val="multilevel"/>
    <w:tmpl w:val="332681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563C9"/>
    <w:multiLevelType w:val="hybridMultilevel"/>
    <w:tmpl w:val="525CEA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8194C"/>
    <w:multiLevelType w:val="hybridMultilevel"/>
    <w:tmpl w:val="381C0A24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366DF"/>
    <w:multiLevelType w:val="multilevel"/>
    <w:tmpl w:val="F4ECA9A0"/>
    <w:lvl w:ilvl="0">
      <w:start w:val="1"/>
      <w:numFmt w:val="decimal"/>
      <w:lvlText w:val="%1."/>
      <w:lvlJc w:val="left"/>
      <w:pPr>
        <w:ind w:left="470" w:hanging="355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40" w:hanging="936"/>
        <w:jc w:val="right"/>
      </w:pPr>
      <w:rPr>
        <w:rFonts w:hint="default"/>
        <w:b/>
        <w:bCs/>
        <w:spacing w:val="-7"/>
        <w:w w:val="100"/>
        <w:lang w:val="en-US" w:eastAsia="en-US" w:bidi="en-US"/>
      </w:rPr>
    </w:lvl>
    <w:lvl w:ilvl="2">
      <w:numFmt w:val="bullet"/>
      <w:lvlText w:val="•"/>
      <w:lvlJc w:val="left"/>
      <w:pPr>
        <w:ind w:left="1528" w:hanging="93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77" w:hanging="93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26" w:hanging="93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75" w:hanging="93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4" w:hanging="93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3" w:hanging="93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22" w:hanging="936"/>
      </w:pPr>
      <w:rPr>
        <w:rFonts w:hint="default"/>
        <w:lang w:val="en-US" w:eastAsia="en-US" w:bidi="en-US"/>
      </w:rPr>
    </w:lvl>
  </w:abstractNum>
  <w:abstractNum w:abstractNumId="22" w15:restartNumberingAfterBreak="0">
    <w:nsid w:val="616A67BC"/>
    <w:multiLevelType w:val="hybridMultilevel"/>
    <w:tmpl w:val="BF166704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F0EF2"/>
    <w:multiLevelType w:val="multilevel"/>
    <w:tmpl w:val="26C8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556E9"/>
    <w:multiLevelType w:val="hybridMultilevel"/>
    <w:tmpl w:val="E872E0D0"/>
    <w:lvl w:ilvl="0" w:tplc="F75AB8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12A82"/>
    <w:multiLevelType w:val="hybridMultilevel"/>
    <w:tmpl w:val="F762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F1B96"/>
    <w:multiLevelType w:val="hybridMultilevel"/>
    <w:tmpl w:val="F312B12C"/>
    <w:lvl w:ilvl="0" w:tplc="48680B42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7" w15:restartNumberingAfterBreak="0">
    <w:nsid w:val="732F2DA8"/>
    <w:multiLevelType w:val="hybridMultilevel"/>
    <w:tmpl w:val="C422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73013"/>
    <w:multiLevelType w:val="hybridMultilevel"/>
    <w:tmpl w:val="F7F4CC70"/>
    <w:lvl w:ilvl="0" w:tplc="4868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7514A"/>
    <w:multiLevelType w:val="hybridMultilevel"/>
    <w:tmpl w:val="8D546D04"/>
    <w:lvl w:ilvl="0" w:tplc="EAFC55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938DA"/>
    <w:multiLevelType w:val="hybridMultilevel"/>
    <w:tmpl w:val="7FD4603A"/>
    <w:lvl w:ilvl="0" w:tplc="F75AB8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4"/>
  </w:num>
  <w:num w:numId="4">
    <w:abstractNumId w:val="30"/>
  </w:num>
  <w:num w:numId="5">
    <w:abstractNumId w:val="3"/>
  </w:num>
  <w:num w:numId="6">
    <w:abstractNumId w:val="13"/>
  </w:num>
  <w:num w:numId="7">
    <w:abstractNumId w:val="17"/>
  </w:num>
  <w:num w:numId="8">
    <w:abstractNumId w:val="7"/>
  </w:num>
  <w:num w:numId="9">
    <w:abstractNumId w:val="10"/>
  </w:num>
  <w:num w:numId="10">
    <w:abstractNumId w:val="9"/>
  </w:num>
  <w:num w:numId="11">
    <w:abstractNumId w:val="14"/>
  </w:num>
  <w:num w:numId="12">
    <w:abstractNumId w:val="25"/>
  </w:num>
  <w:num w:numId="13">
    <w:abstractNumId w:val="19"/>
  </w:num>
  <w:num w:numId="14">
    <w:abstractNumId w:val="22"/>
  </w:num>
  <w:num w:numId="15">
    <w:abstractNumId w:val="1"/>
  </w:num>
  <w:num w:numId="16">
    <w:abstractNumId w:val="16"/>
  </w:num>
  <w:num w:numId="17">
    <w:abstractNumId w:val="15"/>
  </w:num>
  <w:num w:numId="18">
    <w:abstractNumId w:val="8"/>
  </w:num>
  <w:num w:numId="19">
    <w:abstractNumId w:val="11"/>
  </w:num>
  <w:num w:numId="20">
    <w:abstractNumId w:val="26"/>
  </w:num>
  <w:num w:numId="21">
    <w:abstractNumId w:val="20"/>
  </w:num>
  <w:num w:numId="22">
    <w:abstractNumId w:val="0"/>
  </w:num>
  <w:num w:numId="23">
    <w:abstractNumId w:val="5"/>
  </w:num>
  <w:num w:numId="24">
    <w:abstractNumId w:val="28"/>
  </w:num>
  <w:num w:numId="25">
    <w:abstractNumId w:val="12"/>
  </w:num>
  <w:num w:numId="26">
    <w:abstractNumId w:val="21"/>
  </w:num>
  <w:num w:numId="27">
    <w:abstractNumId w:val="29"/>
  </w:num>
  <w:num w:numId="28">
    <w:abstractNumId w:val="2"/>
  </w:num>
  <w:num w:numId="29">
    <w:abstractNumId w:val="4"/>
  </w:num>
  <w:num w:numId="30">
    <w:abstractNumId w:val="1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0A"/>
    <w:rsid w:val="00001E3A"/>
    <w:rsid w:val="000056DB"/>
    <w:rsid w:val="00023035"/>
    <w:rsid w:val="0005289C"/>
    <w:rsid w:val="00052EF2"/>
    <w:rsid w:val="000634A5"/>
    <w:rsid w:val="000979A7"/>
    <w:rsid w:val="000A1144"/>
    <w:rsid w:val="000A60EE"/>
    <w:rsid w:val="000C4905"/>
    <w:rsid w:val="000D3995"/>
    <w:rsid w:val="000D3C8D"/>
    <w:rsid w:val="000D6753"/>
    <w:rsid w:val="000F1E7A"/>
    <w:rsid w:val="000F35EE"/>
    <w:rsid w:val="00151AB0"/>
    <w:rsid w:val="00173C38"/>
    <w:rsid w:val="0018584D"/>
    <w:rsid w:val="001A5E5E"/>
    <w:rsid w:val="001C03E8"/>
    <w:rsid w:val="001D09E1"/>
    <w:rsid w:val="001D5895"/>
    <w:rsid w:val="002077D4"/>
    <w:rsid w:val="00227EFF"/>
    <w:rsid w:val="00270CCA"/>
    <w:rsid w:val="002B11AD"/>
    <w:rsid w:val="002B2E2E"/>
    <w:rsid w:val="002C6628"/>
    <w:rsid w:val="002E5C81"/>
    <w:rsid w:val="003115FB"/>
    <w:rsid w:val="00313A19"/>
    <w:rsid w:val="003277D2"/>
    <w:rsid w:val="0033243B"/>
    <w:rsid w:val="003373B7"/>
    <w:rsid w:val="00361C67"/>
    <w:rsid w:val="00364078"/>
    <w:rsid w:val="00365B60"/>
    <w:rsid w:val="00376702"/>
    <w:rsid w:val="003A281E"/>
    <w:rsid w:val="003B7DD1"/>
    <w:rsid w:val="003F7082"/>
    <w:rsid w:val="003F771D"/>
    <w:rsid w:val="004168CD"/>
    <w:rsid w:val="004319EF"/>
    <w:rsid w:val="00454C5A"/>
    <w:rsid w:val="00487125"/>
    <w:rsid w:val="00496F4B"/>
    <w:rsid w:val="00497DC6"/>
    <w:rsid w:val="004B2417"/>
    <w:rsid w:val="004B386D"/>
    <w:rsid w:val="004B55FA"/>
    <w:rsid w:val="004D187C"/>
    <w:rsid w:val="005210B0"/>
    <w:rsid w:val="005236B3"/>
    <w:rsid w:val="0052416F"/>
    <w:rsid w:val="00524CBA"/>
    <w:rsid w:val="0055694E"/>
    <w:rsid w:val="00574199"/>
    <w:rsid w:val="0058458F"/>
    <w:rsid w:val="005847A8"/>
    <w:rsid w:val="0059269A"/>
    <w:rsid w:val="005A0278"/>
    <w:rsid w:val="005A1DF4"/>
    <w:rsid w:val="005C1468"/>
    <w:rsid w:val="005D3643"/>
    <w:rsid w:val="006076B4"/>
    <w:rsid w:val="00613966"/>
    <w:rsid w:val="006233F1"/>
    <w:rsid w:val="00627E97"/>
    <w:rsid w:val="006311B7"/>
    <w:rsid w:val="00673BE6"/>
    <w:rsid w:val="00687BFD"/>
    <w:rsid w:val="006A0EA5"/>
    <w:rsid w:val="006B4EBA"/>
    <w:rsid w:val="006E3A7D"/>
    <w:rsid w:val="007146DD"/>
    <w:rsid w:val="00767B6F"/>
    <w:rsid w:val="0077677B"/>
    <w:rsid w:val="00787436"/>
    <w:rsid w:val="00795221"/>
    <w:rsid w:val="007B2230"/>
    <w:rsid w:val="007B6F64"/>
    <w:rsid w:val="007B7CAD"/>
    <w:rsid w:val="007C2744"/>
    <w:rsid w:val="007D063B"/>
    <w:rsid w:val="007D45BE"/>
    <w:rsid w:val="00832D7C"/>
    <w:rsid w:val="00835F74"/>
    <w:rsid w:val="00836689"/>
    <w:rsid w:val="00841753"/>
    <w:rsid w:val="00861720"/>
    <w:rsid w:val="008700C8"/>
    <w:rsid w:val="00871238"/>
    <w:rsid w:val="00882613"/>
    <w:rsid w:val="00892A9E"/>
    <w:rsid w:val="008A51FD"/>
    <w:rsid w:val="008C3EC6"/>
    <w:rsid w:val="008D6A83"/>
    <w:rsid w:val="00904DCA"/>
    <w:rsid w:val="009079B7"/>
    <w:rsid w:val="0091315F"/>
    <w:rsid w:val="00920773"/>
    <w:rsid w:val="00921E4A"/>
    <w:rsid w:val="009300A7"/>
    <w:rsid w:val="0094050B"/>
    <w:rsid w:val="009428B4"/>
    <w:rsid w:val="00945148"/>
    <w:rsid w:val="009914D2"/>
    <w:rsid w:val="009A5276"/>
    <w:rsid w:val="009C4DF3"/>
    <w:rsid w:val="009C5A14"/>
    <w:rsid w:val="009C6FD4"/>
    <w:rsid w:val="009F3801"/>
    <w:rsid w:val="00A11A6B"/>
    <w:rsid w:val="00A30D0B"/>
    <w:rsid w:val="00A35186"/>
    <w:rsid w:val="00A96DD1"/>
    <w:rsid w:val="00AA0B79"/>
    <w:rsid w:val="00AA318A"/>
    <w:rsid w:val="00AD070C"/>
    <w:rsid w:val="00B45199"/>
    <w:rsid w:val="00B53F7B"/>
    <w:rsid w:val="00B608DB"/>
    <w:rsid w:val="00B75D35"/>
    <w:rsid w:val="00B90393"/>
    <w:rsid w:val="00B93928"/>
    <w:rsid w:val="00BB0AE9"/>
    <w:rsid w:val="00BB332B"/>
    <w:rsid w:val="00BC3A3A"/>
    <w:rsid w:val="00BC3BB0"/>
    <w:rsid w:val="00BD66AF"/>
    <w:rsid w:val="00BE1B0B"/>
    <w:rsid w:val="00BE5DF1"/>
    <w:rsid w:val="00C16E3D"/>
    <w:rsid w:val="00C17617"/>
    <w:rsid w:val="00C64431"/>
    <w:rsid w:val="00C67D71"/>
    <w:rsid w:val="00C74C85"/>
    <w:rsid w:val="00C80332"/>
    <w:rsid w:val="00CA4F6C"/>
    <w:rsid w:val="00CF4763"/>
    <w:rsid w:val="00CF7813"/>
    <w:rsid w:val="00D01F3F"/>
    <w:rsid w:val="00D247C5"/>
    <w:rsid w:val="00D271F2"/>
    <w:rsid w:val="00D327FF"/>
    <w:rsid w:val="00D32928"/>
    <w:rsid w:val="00D40785"/>
    <w:rsid w:val="00D56F31"/>
    <w:rsid w:val="00D61DBB"/>
    <w:rsid w:val="00D80475"/>
    <w:rsid w:val="00D87F95"/>
    <w:rsid w:val="00DB2EE5"/>
    <w:rsid w:val="00DC70E2"/>
    <w:rsid w:val="00E50DA3"/>
    <w:rsid w:val="00E7074D"/>
    <w:rsid w:val="00E717DA"/>
    <w:rsid w:val="00E74583"/>
    <w:rsid w:val="00E7614F"/>
    <w:rsid w:val="00E77F7C"/>
    <w:rsid w:val="00E91E9A"/>
    <w:rsid w:val="00EC34AC"/>
    <w:rsid w:val="00ED1578"/>
    <w:rsid w:val="00F05787"/>
    <w:rsid w:val="00F10ECE"/>
    <w:rsid w:val="00F34A16"/>
    <w:rsid w:val="00F35BE9"/>
    <w:rsid w:val="00F408A5"/>
    <w:rsid w:val="00F53418"/>
    <w:rsid w:val="00F612B0"/>
    <w:rsid w:val="00F6710A"/>
    <w:rsid w:val="00F75111"/>
    <w:rsid w:val="00F77948"/>
    <w:rsid w:val="00FA0ABF"/>
    <w:rsid w:val="00FA260E"/>
    <w:rsid w:val="00FB6B50"/>
    <w:rsid w:val="00FC4774"/>
    <w:rsid w:val="00FC617D"/>
    <w:rsid w:val="00FD5CA8"/>
    <w:rsid w:val="00FF0485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A7AB8-3AD7-41F0-95FE-45A3EF59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rsid w:val="00AA318A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rsid w:val="00AA318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link w:val="30"/>
    <w:rsid w:val="00AA318A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Cs w:val="28"/>
    </w:rPr>
  </w:style>
  <w:style w:type="paragraph" w:styleId="4">
    <w:name w:val="heading 4"/>
    <w:basedOn w:val="a"/>
    <w:next w:val="a"/>
    <w:link w:val="40"/>
    <w:rsid w:val="00AA318A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AA318A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rsid w:val="00AA318A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B0B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4B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11A6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11A6B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17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7D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1D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14D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914D2"/>
    <w:rPr>
      <w:color w:val="800080"/>
      <w:u w:val="single"/>
    </w:rPr>
  </w:style>
  <w:style w:type="paragraph" w:customStyle="1" w:styleId="xl65">
    <w:name w:val="xl65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9914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914D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914D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914D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9914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914D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914D2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9">
    <w:name w:val="xl89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0">
    <w:name w:val="xl90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914D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5">
    <w:name w:val="xl105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6">
    <w:name w:val="xl106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7">
    <w:name w:val="xl107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8">
    <w:name w:val="xl108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9">
    <w:name w:val="xl109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0">
    <w:name w:val="xl110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1">
    <w:name w:val="xl111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szCs w:val="28"/>
    </w:rPr>
  </w:style>
  <w:style w:type="paragraph" w:customStyle="1" w:styleId="xl113">
    <w:name w:val="xl113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i/>
      <w:iCs/>
      <w:szCs w:val="28"/>
    </w:rPr>
  </w:style>
  <w:style w:type="paragraph" w:customStyle="1" w:styleId="xl114">
    <w:name w:val="xl114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15">
    <w:name w:val="xl115"/>
    <w:basedOn w:val="a"/>
    <w:rsid w:val="009914D2"/>
    <w:pPr>
      <w:spacing w:before="100" w:beforeAutospacing="1" w:after="100" w:afterAutospacing="1"/>
    </w:pPr>
    <w:rPr>
      <w:szCs w:val="28"/>
    </w:rPr>
  </w:style>
  <w:style w:type="paragraph" w:customStyle="1" w:styleId="xl116">
    <w:name w:val="xl116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991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991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91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991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9914D2"/>
    <w:pPr>
      <w:pBdr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27">
    <w:name w:val="xl127"/>
    <w:basedOn w:val="a"/>
    <w:rsid w:val="009914D2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28">
    <w:name w:val="xl128"/>
    <w:basedOn w:val="a"/>
    <w:rsid w:val="009914D2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29">
    <w:name w:val="xl129"/>
    <w:basedOn w:val="a"/>
    <w:rsid w:val="00991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991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991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9914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91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991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991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9914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99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24C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24C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24C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24C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318A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A318A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A318A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A318A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318A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AA318A"/>
    <w:rPr>
      <w:rFonts w:ascii="Arial" w:eastAsia="Arial" w:hAnsi="Arial" w:cs="Arial"/>
      <w:i/>
      <w:color w:val="66666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318A"/>
  </w:style>
  <w:style w:type="table" w:customStyle="1" w:styleId="TableNormal">
    <w:name w:val="Table Normal"/>
    <w:rsid w:val="00AA318A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next w:val="a"/>
    <w:link w:val="af0"/>
    <w:rsid w:val="00AA318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af0">
    <w:name w:val="Заголовок Знак"/>
    <w:basedOn w:val="a0"/>
    <w:link w:val="af"/>
    <w:rsid w:val="00AA318A"/>
    <w:rPr>
      <w:rFonts w:ascii="Arial" w:eastAsia="Arial" w:hAnsi="Arial" w:cs="Arial"/>
      <w:sz w:val="52"/>
      <w:szCs w:val="52"/>
      <w:lang w:eastAsia="ru-RU"/>
    </w:rPr>
  </w:style>
  <w:style w:type="paragraph" w:styleId="af1">
    <w:name w:val="Subtitle"/>
    <w:basedOn w:val="a"/>
    <w:next w:val="a"/>
    <w:link w:val="af2"/>
    <w:rsid w:val="00AA318A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rsid w:val="00AA318A"/>
    <w:rPr>
      <w:rFonts w:ascii="Arial" w:eastAsia="Arial" w:hAnsi="Arial" w:cs="Arial"/>
      <w:color w:val="666666"/>
      <w:sz w:val="30"/>
      <w:szCs w:val="30"/>
      <w:lang w:eastAsia="ru-RU"/>
    </w:rPr>
  </w:style>
  <w:style w:type="table" w:customStyle="1" w:styleId="21">
    <w:name w:val="2"/>
    <w:basedOn w:val="TableNormal"/>
    <w:rsid w:val="00AA31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"/>
    <w:basedOn w:val="TableNormal"/>
    <w:rsid w:val="00AA31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AA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AA318A"/>
    <w:pPr>
      <w:spacing w:line="276" w:lineRule="auto"/>
      <w:ind w:firstLine="709"/>
      <w:jc w:val="both"/>
    </w:pPr>
    <w:rPr>
      <w:rFonts w:eastAsia="Calibri"/>
      <w:sz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AA318A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AA318A"/>
    <w:rPr>
      <w:vertAlign w:val="superscript"/>
    </w:rPr>
  </w:style>
  <w:style w:type="paragraph" w:styleId="14">
    <w:name w:val="toc 1"/>
    <w:basedOn w:val="a"/>
    <w:next w:val="a"/>
    <w:autoRedefine/>
    <w:uiPriority w:val="39"/>
    <w:unhideWhenUsed/>
    <w:rsid w:val="00AA318A"/>
    <w:pPr>
      <w:tabs>
        <w:tab w:val="left" w:pos="851"/>
        <w:tab w:val="right" w:leader="dot" w:pos="10206"/>
      </w:tabs>
      <w:spacing w:line="120" w:lineRule="atLeast"/>
      <w:ind w:firstLine="708"/>
    </w:pPr>
    <w:rPr>
      <w:rFonts w:eastAsia="Arial"/>
      <w:bCs/>
      <w:i/>
      <w:iCs/>
      <w:noProof/>
      <w:szCs w:val="28"/>
    </w:rPr>
  </w:style>
  <w:style w:type="paragraph" w:styleId="23">
    <w:name w:val="toc 2"/>
    <w:basedOn w:val="a"/>
    <w:next w:val="a"/>
    <w:autoRedefine/>
    <w:uiPriority w:val="39"/>
    <w:unhideWhenUsed/>
    <w:rsid w:val="00AA318A"/>
    <w:pPr>
      <w:tabs>
        <w:tab w:val="left" w:pos="9923"/>
        <w:tab w:val="right" w:leader="dot" w:pos="10206"/>
      </w:tabs>
      <w:spacing w:before="120" w:line="276" w:lineRule="auto"/>
      <w:ind w:firstLine="709"/>
      <w:jc w:val="both"/>
    </w:pPr>
    <w:rPr>
      <w:rFonts w:eastAsia="Arial"/>
      <w:bCs/>
      <w:noProof/>
      <w:szCs w:val="28"/>
    </w:rPr>
  </w:style>
  <w:style w:type="paragraph" w:customStyle="1" w:styleId="msonormalmailrucssattributepostfix">
    <w:name w:val="msonormal_mailru_css_attribute_postfix"/>
    <w:basedOn w:val="a"/>
    <w:uiPriority w:val="99"/>
    <w:semiHidden/>
    <w:rsid w:val="00AA318A"/>
    <w:pPr>
      <w:spacing w:before="100" w:beforeAutospacing="1" w:after="100" w:afterAutospacing="1"/>
    </w:pPr>
    <w:rPr>
      <w:rFonts w:eastAsia="Cambria"/>
      <w:sz w:val="24"/>
      <w:szCs w:val="24"/>
    </w:rPr>
  </w:style>
  <w:style w:type="character" w:styleId="af6">
    <w:name w:val="Strong"/>
    <w:basedOn w:val="a0"/>
    <w:uiPriority w:val="22"/>
    <w:qFormat/>
    <w:rsid w:val="00AA318A"/>
    <w:rPr>
      <w:b/>
      <w:bCs/>
    </w:rPr>
  </w:style>
  <w:style w:type="character" w:styleId="af7">
    <w:name w:val="Emphasis"/>
    <w:basedOn w:val="a0"/>
    <w:uiPriority w:val="20"/>
    <w:qFormat/>
    <w:rsid w:val="00AA318A"/>
    <w:rPr>
      <w:i/>
      <w:iCs/>
    </w:rPr>
  </w:style>
  <w:style w:type="paragraph" w:customStyle="1" w:styleId="ConsPlusDocList">
    <w:name w:val="ConsPlusDocList"/>
    <w:rsid w:val="00AA3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basedOn w:val="a0"/>
    <w:link w:val="15"/>
    <w:locked/>
    <w:rsid w:val="00AA31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8"/>
    <w:rsid w:val="00AA318A"/>
    <w:pPr>
      <w:widowControl w:val="0"/>
      <w:shd w:val="clear" w:color="auto" w:fill="FFFFFF"/>
      <w:spacing w:before="1020" w:line="278" w:lineRule="exact"/>
      <w:jc w:val="both"/>
    </w:pPr>
    <w:rPr>
      <w:sz w:val="27"/>
      <w:szCs w:val="27"/>
      <w:lang w:eastAsia="en-US"/>
    </w:rPr>
  </w:style>
  <w:style w:type="character" w:styleId="af9">
    <w:name w:val="annotation reference"/>
    <w:basedOn w:val="a0"/>
    <w:uiPriority w:val="99"/>
    <w:semiHidden/>
    <w:unhideWhenUsed/>
    <w:rsid w:val="00AA318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A318A"/>
    <w:rPr>
      <w:rFonts w:ascii="Arial" w:eastAsia="Arial" w:hAnsi="Arial" w:cs="Arial"/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A318A"/>
    <w:rPr>
      <w:rFonts w:ascii="Arial" w:eastAsia="Arial" w:hAnsi="Arial" w:cs="Arial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A318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A318A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AA318A"/>
    <w:pPr>
      <w:spacing w:before="240" w:after="0" w:line="259" w:lineRule="auto"/>
      <w:outlineLvl w:val="9"/>
    </w:pPr>
    <w:rPr>
      <w:rFonts w:ascii="Calibri" w:eastAsia="Times New Roman" w:hAnsi="Calibri" w:cs="Times New Roman"/>
      <w:color w:val="365F91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AA318A"/>
    <w:pPr>
      <w:tabs>
        <w:tab w:val="left" w:pos="851"/>
        <w:tab w:val="left" w:pos="1276"/>
        <w:tab w:val="left" w:pos="1320"/>
        <w:tab w:val="right" w:leader="dot" w:pos="10206"/>
      </w:tabs>
      <w:spacing w:after="100" w:line="276" w:lineRule="auto"/>
      <w:ind w:left="142" w:firstLine="567"/>
      <w:jc w:val="both"/>
    </w:pPr>
    <w:rPr>
      <w:rFonts w:eastAsia="Arial"/>
      <w:noProof/>
      <w:szCs w:val="28"/>
    </w:rPr>
  </w:style>
  <w:style w:type="paragraph" w:styleId="41">
    <w:name w:val="toc 4"/>
    <w:basedOn w:val="a"/>
    <w:next w:val="a"/>
    <w:autoRedefine/>
    <w:uiPriority w:val="39"/>
    <w:unhideWhenUsed/>
    <w:rsid w:val="00AA318A"/>
    <w:pPr>
      <w:spacing w:after="100" w:line="276" w:lineRule="auto"/>
      <w:ind w:left="660"/>
    </w:pPr>
    <w:rPr>
      <w:rFonts w:ascii="Arial" w:eastAsia="Arial" w:hAnsi="Arial" w:cs="Arial"/>
      <w:sz w:val="22"/>
      <w:szCs w:val="22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AA318A"/>
    <w:pPr>
      <w:spacing w:after="100" w:line="259" w:lineRule="auto"/>
      <w:ind w:left="880"/>
    </w:pPr>
    <w:rPr>
      <w:rFonts w:ascii="Cambria" w:hAnsi="Cambria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AA318A"/>
    <w:pPr>
      <w:spacing w:after="100" w:line="259" w:lineRule="auto"/>
      <w:ind w:left="1100"/>
    </w:pPr>
    <w:rPr>
      <w:rFonts w:ascii="Cambria" w:hAnsi="Cambria"/>
      <w:sz w:val="22"/>
      <w:szCs w:val="22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AA318A"/>
    <w:pPr>
      <w:spacing w:after="100" w:line="259" w:lineRule="auto"/>
      <w:ind w:left="1320"/>
    </w:pPr>
    <w:rPr>
      <w:rFonts w:ascii="Cambria" w:hAnsi="Cambria"/>
      <w:sz w:val="22"/>
      <w:szCs w:val="22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AA318A"/>
    <w:pPr>
      <w:spacing w:after="100" w:line="259" w:lineRule="auto"/>
      <w:ind w:left="1540"/>
    </w:pPr>
    <w:rPr>
      <w:rFonts w:ascii="Cambria" w:hAnsi="Cambria"/>
      <w:sz w:val="22"/>
      <w:szCs w:val="22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AA318A"/>
    <w:pPr>
      <w:spacing w:after="100" w:line="259" w:lineRule="auto"/>
      <w:ind w:left="1760"/>
    </w:pPr>
    <w:rPr>
      <w:rFonts w:ascii="Cambria" w:hAnsi="Cambria"/>
      <w:sz w:val="22"/>
      <w:szCs w:val="22"/>
    </w:rPr>
  </w:style>
  <w:style w:type="paragraph" w:styleId="afe">
    <w:name w:val="Revision"/>
    <w:hidden/>
    <w:uiPriority w:val="99"/>
    <w:semiHidden/>
    <w:rsid w:val="00AA318A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f">
    <w:name w:val="Document Map"/>
    <w:basedOn w:val="a"/>
    <w:link w:val="aff0"/>
    <w:uiPriority w:val="99"/>
    <w:semiHidden/>
    <w:unhideWhenUsed/>
    <w:rsid w:val="00AA318A"/>
    <w:rPr>
      <w:rFonts w:ascii="Tahoma" w:eastAsia="Arial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AA318A"/>
    <w:rPr>
      <w:rFonts w:ascii="Tahoma" w:eastAsia="Arial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4"/>
    <w:uiPriority w:val="39"/>
    <w:rsid w:val="00AA31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a"/>
    <w:rsid w:val="00AA318A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endnote reference"/>
    <w:basedOn w:val="a0"/>
    <w:rsid w:val="00AA318A"/>
    <w:rPr>
      <w:vertAlign w:val="superscript"/>
    </w:rPr>
  </w:style>
  <w:style w:type="paragraph" w:customStyle="1" w:styleId="aff2">
    <w:name w:val="Содержимое таблицы"/>
    <w:basedOn w:val="a"/>
    <w:rsid w:val="00AA318A"/>
    <w:pPr>
      <w:suppressLineNumbers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AA318A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318A"/>
    <w:pPr>
      <w:widowControl w:val="0"/>
      <w:shd w:val="clear" w:color="auto" w:fill="FFFFFF"/>
      <w:spacing w:before="180" w:line="360" w:lineRule="exact"/>
      <w:ind w:hanging="260"/>
      <w:jc w:val="both"/>
    </w:pPr>
    <w:rPr>
      <w:rFonts w:ascii="Cambria" w:eastAsia="Cambria" w:hAnsi="Cambria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1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29737">
                  <w:marLeft w:val="0"/>
                  <w:marRight w:val="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7840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59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1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22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1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3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0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00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0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8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8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0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705">
                      <w:marLeft w:val="0"/>
                      <w:marRight w:val="0"/>
                      <w:marTop w:val="13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7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27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4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91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8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75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1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30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56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09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8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81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18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19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7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4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86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24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9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63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80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62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3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25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48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61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48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79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53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27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80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70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38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0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88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26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6232">
                  <w:marLeft w:val="0"/>
                  <w:marRight w:val="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759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8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3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0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767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ABF6-F616-4FAE-85B1-2A0D231C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p044</dc:creator>
  <cp:lastModifiedBy>Тамуся</cp:lastModifiedBy>
  <cp:revision>2</cp:revision>
  <cp:lastPrinted>2020-03-19T15:21:00Z</cp:lastPrinted>
  <dcterms:created xsi:type="dcterms:W3CDTF">2020-03-31T16:07:00Z</dcterms:created>
  <dcterms:modified xsi:type="dcterms:W3CDTF">2020-03-31T16:07:00Z</dcterms:modified>
</cp:coreProperties>
</file>