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44" w:rsidRDefault="00B16B44" w:rsidP="00B16B44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Календарный план работы Школьной лиги РОСНАНО // 2020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(Санкт-Петербург)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ФЕВРАЛЬ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03</w:t>
      </w:r>
      <w:r>
        <w:rPr>
          <w:rFonts w:ascii="Cambria" w:eastAsia="Cambria" w:hAnsi="Cambria" w:cs="Cambria"/>
          <w:sz w:val="24"/>
          <w:szCs w:val="24"/>
        </w:rPr>
        <w:t> Начало III сессии «Школы на ладони» 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b/>
          <w:sz w:val="16"/>
          <w:szCs w:val="16"/>
        </w:rPr>
      </w:pP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МАРТ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16-22</w:t>
      </w:r>
      <w:r>
        <w:rPr>
          <w:rFonts w:ascii="Cambria" w:eastAsia="Cambria" w:hAnsi="Cambria" w:cs="Cambria"/>
          <w:sz w:val="24"/>
          <w:szCs w:val="24"/>
        </w:rPr>
        <w:t xml:space="preserve"> Сетевое мероприятие "Всероссийская школьная неделя высоких технологий и </w:t>
      </w:r>
      <w:proofErr w:type="spellStart"/>
      <w:r>
        <w:rPr>
          <w:rFonts w:ascii="Cambria" w:eastAsia="Cambria" w:hAnsi="Cambria" w:cs="Cambria"/>
          <w:sz w:val="24"/>
          <w:szCs w:val="24"/>
        </w:rPr>
        <w:t>технопредпринимательства</w:t>
      </w:r>
      <w:proofErr w:type="spellEnd"/>
      <w:r>
        <w:rPr>
          <w:rFonts w:ascii="Cambria" w:eastAsia="Cambria" w:hAnsi="Cambria" w:cs="Cambria"/>
          <w:sz w:val="24"/>
          <w:szCs w:val="24"/>
        </w:rPr>
        <w:t>"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31 </w:t>
      </w:r>
      <w:r>
        <w:rPr>
          <w:rFonts w:ascii="Cambria" w:eastAsia="Cambria" w:hAnsi="Cambria" w:cs="Cambria"/>
          <w:sz w:val="24"/>
          <w:szCs w:val="24"/>
        </w:rPr>
        <w:t>Завершение III сессии «Школы на ладони» 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b/>
          <w:sz w:val="16"/>
          <w:szCs w:val="16"/>
        </w:rPr>
      </w:pP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АПРЕЛЬ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01-20</w:t>
      </w:r>
      <w:r>
        <w:rPr>
          <w:rFonts w:ascii="Cambria" w:eastAsia="Cambria" w:hAnsi="Cambria" w:cs="Cambria"/>
          <w:sz w:val="24"/>
          <w:szCs w:val="24"/>
        </w:rPr>
        <w:t> Весенний фестиваль STA-студий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01-20</w:t>
      </w:r>
      <w:r>
        <w:rPr>
          <w:rFonts w:ascii="Cambria" w:eastAsia="Cambria" w:hAnsi="Cambria" w:cs="Cambria"/>
          <w:sz w:val="24"/>
          <w:szCs w:val="24"/>
        </w:rPr>
        <w:t> Сетевая научно-практическая конференция школьников "Исследования и проекты в области основ нанотехнологий"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01-30</w:t>
      </w:r>
      <w:r>
        <w:rPr>
          <w:rFonts w:ascii="Cambria" w:eastAsia="Cambria" w:hAnsi="Cambria" w:cs="Cambria"/>
          <w:sz w:val="24"/>
          <w:szCs w:val="24"/>
        </w:rPr>
        <w:t> Завершающая сессия программы «Школа на ладони» 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b/>
          <w:sz w:val="16"/>
          <w:szCs w:val="16"/>
        </w:rPr>
      </w:pP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МАЙ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14-15</w:t>
      </w:r>
      <w:r>
        <w:rPr>
          <w:rFonts w:ascii="Cambria" w:eastAsia="Cambria" w:hAnsi="Cambria" w:cs="Cambria"/>
          <w:sz w:val="24"/>
          <w:szCs w:val="24"/>
        </w:rPr>
        <w:t> Семинар директоров образовательных организаций-участниц и представителей РРЦ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b/>
          <w:sz w:val="16"/>
          <w:szCs w:val="16"/>
        </w:rPr>
      </w:pP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ИЮЛЬ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Федеральная летняя школа «Наноград-2020»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b/>
          <w:sz w:val="16"/>
          <w:szCs w:val="16"/>
        </w:rPr>
      </w:pP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СЕНТЯБРЬ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01-21</w:t>
      </w:r>
      <w:r>
        <w:rPr>
          <w:rFonts w:ascii="Cambria" w:eastAsia="Cambria" w:hAnsi="Cambria" w:cs="Cambria"/>
          <w:sz w:val="24"/>
          <w:szCs w:val="24"/>
        </w:rPr>
        <w:t xml:space="preserve"> Федеральная летняя школа "Восхождение НАНО - 2019" (в рамках смены МДЦ "Артек")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10 </w:t>
      </w:r>
      <w:r>
        <w:rPr>
          <w:rFonts w:ascii="Cambria" w:eastAsia="Cambria" w:hAnsi="Cambria" w:cs="Cambria"/>
          <w:sz w:val="24"/>
          <w:szCs w:val="24"/>
        </w:rPr>
        <w:t xml:space="preserve"> Старт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НАНового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года. Презентация программ и событий учебного года. Начало деятельности "STA-сообщества". Открытие учебного года на базе региональных ресурсных центров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 xml:space="preserve"> Начало стартовой сессии "Школы на ладони"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b/>
          <w:sz w:val="16"/>
          <w:szCs w:val="16"/>
        </w:rPr>
      </w:pP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ОКТЯБРЬ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01</w:t>
      </w:r>
      <w:r>
        <w:rPr>
          <w:rFonts w:ascii="Cambria" w:eastAsia="Cambria" w:hAnsi="Cambria" w:cs="Cambria"/>
          <w:sz w:val="24"/>
          <w:szCs w:val="24"/>
        </w:rPr>
        <w:t> Старт мониторинга качества реализации Программы "Школьная лига РОСНАНО" в образовательных организациях-участницах Программы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05</w:t>
      </w:r>
      <w:r>
        <w:rPr>
          <w:rFonts w:ascii="Cambria" w:eastAsia="Cambria" w:hAnsi="Cambria" w:cs="Cambria"/>
          <w:sz w:val="24"/>
          <w:szCs w:val="24"/>
        </w:rPr>
        <w:t> Старт I сессии "Школы на ладони"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b/>
          <w:sz w:val="16"/>
          <w:szCs w:val="16"/>
        </w:rPr>
      </w:pP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НОЯБРЬ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01</w:t>
      </w:r>
      <w:r>
        <w:rPr>
          <w:rFonts w:ascii="Cambria" w:eastAsia="Cambria" w:hAnsi="Cambria" w:cs="Cambria"/>
          <w:sz w:val="24"/>
          <w:szCs w:val="24"/>
        </w:rPr>
        <w:t xml:space="preserve"> Завершение мониторинга качества реализации Программы "Школьная лига РОСНАНО" в образовательных организациях-участницах Программы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01</w:t>
      </w:r>
      <w:r>
        <w:rPr>
          <w:rFonts w:ascii="Cambria" w:eastAsia="Cambria" w:hAnsi="Cambria" w:cs="Cambria"/>
          <w:sz w:val="24"/>
          <w:szCs w:val="24"/>
        </w:rPr>
        <w:t> Самооценка качества реализации программы деятельности в рамках "Школьной лиги РОСНАНО"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02-20</w:t>
      </w:r>
      <w:r>
        <w:rPr>
          <w:rFonts w:ascii="Cambria" w:eastAsia="Cambria" w:hAnsi="Cambria" w:cs="Cambria"/>
          <w:sz w:val="24"/>
          <w:szCs w:val="24"/>
        </w:rPr>
        <w:t> Осенний фестиваль STA-студий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b/>
          <w:sz w:val="16"/>
          <w:szCs w:val="16"/>
        </w:rPr>
      </w:pP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ДЕКАБРЬ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01</w:t>
      </w:r>
      <w:r>
        <w:rPr>
          <w:rFonts w:ascii="Cambria" w:eastAsia="Cambria" w:hAnsi="Cambria" w:cs="Cambria"/>
          <w:sz w:val="24"/>
          <w:szCs w:val="24"/>
        </w:rPr>
        <w:t> Начало II сессии "Школы на ладони"</w:t>
      </w:r>
    </w:p>
    <w:p w:rsidR="00B16B44" w:rsidRDefault="00B16B44" w:rsidP="00B16B4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14-15</w:t>
      </w:r>
      <w:r>
        <w:rPr>
          <w:rFonts w:ascii="Cambria" w:eastAsia="Cambria" w:hAnsi="Cambria" w:cs="Cambria"/>
          <w:sz w:val="24"/>
          <w:szCs w:val="24"/>
        </w:rPr>
        <w:t xml:space="preserve"> XI научно-практическая конференция "КРОНА" по проблемам развития естественнонаучного и </w:t>
      </w:r>
      <w:proofErr w:type="spellStart"/>
      <w:r>
        <w:rPr>
          <w:rFonts w:ascii="Cambria" w:eastAsia="Cambria" w:hAnsi="Cambria" w:cs="Cambria"/>
          <w:sz w:val="24"/>
          <w:szCs w:val="24"/>
        </w:rPr>
        <w:t>технопредпринимательского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образования в школе</w:t>
      </w:r>
    </w:p>
    <w:p w:rsidR="00B16B44" w:rsidRDefault="00B16B44" w:rsidP="00B16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16B44" w:rsidRDefault="00B16B44" w:rsidP="00B16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16) ФИП</w:t>
      </w:r>
    </w:p>
    <w:p w:rsidR="00B16B44" w:rsidRDefault="00B16B44" w:rsidP="00B16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B16B44" w:rsidRDefault="00B16B44" w:rsidP="00B16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B16B44" w:rsidRDefault="00B16B44" w:rsidP="00B16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bookmarkStart w:id="0" w:name="_GoBack"/>
      <w:bookmarkEnd w:id="0"/>
    </w:p>
    <w:sectPr w:rsidR="00B16B4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44"/>
    <w:rsid w:val="001F6703"/>
    <w:rsid w:val="00241BD0"/>
    <w:rsid w:val="00B1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39B7"/>
  <w15:chartTrackingRefBased/>
  <w15:docId w15:val="{5560B505-BE1F-43A6-8174-11EB9524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B44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Дудковский</dc:creator>
  <cp:keywords/>
  <dc:description/>
  <cp:lastModifiedBy>Алексей Дудковский</cp:lastModifiedBy>
  <cp:revision>2</cp:revision>
  <dcterms:created xsi:type="dcterms:W3CDTF">2020-11-29T19:20:00Z</dcterms:created>
  <dcterms:modified xsi:type="dcterms:W3CDTF">2020-11-29T19:22:00Z</dcterms:modified>
</cp:coreProperties>
</file>