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63" w:rsidRDefault="006E3463" w:rsidP="006E3463">
      <w:pPr>
        <w:pStyle w:val="c15"/>
      </w:pPr>
      <w:bookmarkStart w:id="0" w:name="_GoBack"/>
      <w:bookmarkEnd w:id="0"/>
      <w:r>
        <w:rPr>
          <w:rStyle w:val="c0"/>
        </w:rPr>
        <w:t xml:space="preserve">Аннотация </w:t>
      </w:r>
    </w:p>
    <w:p w:rsidR="006E3463" w:rsidRDefault="006E3463" w:rsidP="006E3463">
      <w:pPr>
        <w:pStyle w:val="c15"/>
      </w:pPr>
      <w:r>
        <w:rPr>
          <w:rStyle w:val="c0"/>
        </w:rPr>
        <w:t xml:space="preserve">к рабочей программе по английскому языку </w:t>
      </w:r>
    </w:p>
    <w:p w:rsidR="006E3463" w:rsidRDefault="006E3463" w:rsidP="006E3463">
      <w:pPr>
        <w:pStyle w:val="c15"/>
      </w:pPr>
      <w:r>
        <w:rPr>
          <w:rStyle w:val="c0"/>
        </w:rPr>
        <w:t xml:space="preserve">для 5-8 классов ФГОС ООО </w:t>
      </w:r>
    </w:p>
    <w:p w:rsidR="006E3463" w:rsidRDefault="006E3463" w:rsidP="006E3463">
      <w:pPr>
        <w:pStyle w:val="c7"/>
      </w:pPr>
      <w:r>
        <w:rPr>
          <w:rStyle w:val="c0"/>
        </w:rPr>
        <w:t> </w:t>
      </w:r>
    </w:p>
    <w:p w:rsidR="006E3463" w:rsidRDefault="006E3463" w:rsidP="006E3463">
      <w:pPr>
        <w:pStyle w:val="c7"/>
      </w:pPr>
      <w:r>
        <w:rPr>
          <w:rStyle w:val="c0"/>
        </w:rPr>
        <w:t xml:space="preserve">        Рабочая программа по истории  для основного общего образования разработана </w:t>
      </w: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 xml:space="preserve"> </w:t>
      </w:r>
    </w:p>
    <w:p w:rsidR="006E3463" w:rsidRDefault="006E3463" w:rsidP="006E3463">
      <w:pPr>
        <w:pStyle w:val="c7"/>
      </w:pPr>
      <w:r>
        <w:rPr>
          <w:rStyle w:val="c0"/>
        </w:rPr>
        <w:t xml:space="preserve">        основе                                                                                                             </w:t>
      </w:r>
    </w:p>
    <w:p w:rsidR="006E3463" w:rsidRDefault="006E3463" w:rsidP="006E3463">
      <w:pPr>
        <w:pStyle w:val="c7"/>
      </w:pPr>
      <w:r>
        <w:rPr>
          <w:rStyle w:val="c0"/>
        </w:rPr>
        <w:t xml:space="preserve"> - нормативных документов: </w:t>
      </w:r>
    </w:p>
    <w:p w:rsidR="006E3463" w:rsidRDefault="006E3463" w:rsidP="006E3463">
      <w:pPr>
        <w:pStyle w:val="c7"/>
      </w:pPr>
      <w:r>
        <w:rPr>
          <w:rStyle w:val="c0"/>
        </w:rPr>
        <w:t xml:space="preserve">1. Об образовании в Российской Федерации: Федеральный закон от 29 декабря 2012 г. № 273-ФЗ. </w:t>
      </w:r>
    </w:p>
    <w:p w:rsidR="006E3463" w:rsidRDefault="006E3463" w:rsidP="006E3463">
      <w:pPr>
        <w:pStyle w:val="c7"/>
      </w:pPr>
      <w:r>
        <w:rPr>
          <w:rStyle w:val="c0"/>
        </w:rPr>
        <w:t xml:space="preserve">2. Об утверждении СанПиН 2.4.2821-10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 </w:t>
      </w:r>
    </w:p>
    <w:p w:rsidR="006E3463" w:rsidRDefault="006E3463" w:rsidP="006E3463">
      <w:pPr>
        <w:pStyle w:val="c7"/>
      </w:pPr>
      <w:r>
        <w:rPr>
          <w:rStyle w:val="c0"/>
        </w:rPr>
        <w:t xml:space="preserve">3. Об утверждении федеральных перечней учебников, рекомендованных  (допущенных) </w:t>
      </w:r>
      <w:proofErr w:type="gramStart"/>
      <w:r>
        <w:rPr>
          <w:rStyle w:val="c0"/>
        </w:rPr>
        <w:t>к</w:t>
      </w:r>
      <w:proofErr w:type="gramEnd"/>
      <w:r>
        <w:rPr>
          <w:rStyle w:val="c0"/>
        </w:rPr>
        <w:t xml:space="preserve"> </w:t>
      </w:r>
    </w:p>
    <w:p w:rsidR="006E3463" w:rsidRDefault="006E3463" w:rsidP="006E3463">
      <w:pPr>
        <w:pStyle w:val="c7"/>
      </w:pPr>
      <w:r>
        <w:rPr>
          <w:rStyle w:val="c0"/>
        </w:rPr>
        <w:t xml:space="preserve">использованию в образовательном процессе в образовательных учреждениях, реализующих </w:t>
      </w:r>
    </w:p>
    <w:p w:rsidR="006E3463" w:rsidRDefault="006E3463" w:rsidP="006E3463">
      <w:pPr>
        <w:pStyle w:val="c7"/>
      </w:pPr>
      <w:r>
        <w:rPr>
          <w:rStyle w:val="c0"/>
        </w:rPr>
        <w:t xml:space="preserve">образовательные программы общего образования и имеющих государственную аккредитацию, на 2012/13 учебный год  приказ Министерства образования и науки Российской Федерации от 19 декабря 2012 г. № 1067, г. Москва, на 2013-2014  учебный  год приказ Министерства образования и науки РФ № 1067 от 19.12.2012 г. Москва, 1014-2015 учебный год приказ Министерства образования и науки РФ № 253 от 31.03.2014 </w:t>
      </w:r>
      <w:proofErr w:type="spellStart"/>
      <w:r>
        <w:rPr>
          <w:rStyle w:val="c0"/>
        </w:rPr>
        <w:t>г</w:t>
      </w:r>
      <w:proofErr w:type="gramStart"/>
      <w:r>
        <w:rPr>
          <w:rStyle w:val="c0"/>
        </w:rPr>
        <w:t>.М</w:t>
      </w:r>
      <w:proofErr w:type="gramEnd"/>
      <w:r>
        <w:rPr>
          <w:rStyle w:val="c0"/>
        </w:rPr>
        <w:t>осква</w:t>
      </w:r>
      <w:proofErr w:type="spellEnd"/>
      <w:r>
        <w:rPr>
          <w:rStyle w:val="c0"/>
        </w:rPr>
        <w:t xml:space="preserve">. </w:t>
      </w:r>
    </w:p>
    <w:p w:rsidR="006E3463" w:rsidRDefault="006E3463" w:rsidP="006E3463">
      <w:pPr>
        <w:pStyle w:val="c7"/>
      </w:pPr>
      <w:r>
        <w:rPr>
          <w:rStyle w:val="c0"/>
        </w:rPr>
        <w:t xml:space="preserve">4. Примерная основная образовательная программа образовательного учреждения: письмо </w:t>
      </w:r>
      <w:proofErr w:type="gramStart"/>
      <w:r>
        <w:rPr>
          <w:rStyle w:val="c0"/>
        </w:rPr>
        <w:t>департамента общего образования Министерства образования науки Российской Федерации</w:t>
      </w:r>
      <w:proofErr w:type="gramEnd"/>
      <w:r>
        <w:rPr>
          <w:rStyle w:val="c0"/>
        </w:rPr>
        <w:t xml:space="preserve"> от 01 ноября 2011 г. № 03-776. </w:t>
      </w:r>
    </w:p>
    <w:p w:rsidR="006E3463" w:rsidRDefault="006E3463" w:rsidP="006E3463">
      <w:pPr>
        <w:pStyle w:val="c7"/>
      </w:pPr>
      <w:r>
        <w:rPr>
          <w:rStyle w:val="c0"/>
        </w:rPr>
        <w:t xml:space="preserve">5. Федеральный государственный образовательный стандарт основного общего образования: приказ Минобрнауки России от 17 декабря 2010 г. № 1897. </w:t>
      </w:r>
    </w:p>
    <w:p w:rsidR="006E3463" w:rsidRDefault="006E3463" w:rsidP="006E3463">
      <w:pPr>
        <w:pStyle w:val="c7"/>
      </w:pPr>
      <w:r>
        <w:rPr>
          <w:rStyle w:val="c0"/>
        </w:rPr>
        <w:t xml:space="preserve">6. Основная образовательная программа основного общего образования МКОУ «Гимназия №1 </w:t>
      </w:r>
      <w:proofErr w:type="spellStart"/>
      <w:r>
        <w:rPr>
          <w:rStyle w:val="c0"/>
        </w:rPr>
        <w:t>Искитимского</w:t>
      </w:r>
      <w:proofErr w:type="spellEnd"/>
      <w:r>
        <w:rPr>
          <w:rStyle w:val="c0"/>
        </w:rPr>
        <w:t xml:space="preserve"> района». </w:t>
      </w:r>
    </w:p>
    <w:p w:rsidR="006E3463" w:rsidRDefault="006E3463" w:rsidP="006E3463">
      <w:pPr>
        <w:pStyle w:val="c7"/>
      </w:pPr>
      <w:r>
        <w:rPr>
          <w:rStyle w:val="c0"/>
        </w:rPr>
        <w:t xml:space="preserve">7. </w:t>
      </w:r>
      <w:proofErr w:type="gramStart"/>
      <w:r>
        <w:rPr>
          <w:rStyle w:val="c0"/>
        </w:rPr>
        <w:t xml:space="preserve">Примерная программа по предмету (Иностранный язык. 5-9 классы)  (Стандарты второго </w:t>
      </w:r>
      <w:proofErr w:type="gramEnd"/>
    </w:p>
    <w:p w:rsidR="006E3463" w:rsidRDefault="006E3463" w:rsidP="006E3463">
      <w:pPr>
        <w:pStyle w:val="c7"/>
      </w:pPr>
      <w:r>
        <w:rPr>
          <w:rStyle w:val="c0"/>
        </w:rPr>
        <w:t xml:space="preserve">поколения) </w:t>
      </w:r>
      <w:proofErr w:type="gramStart"/>
      <w:r>
        <w:rPr>
          <w:rStyle w:val="c0"/>
        </w:rPr>
        <w:t>составлена</w:t>
      </w:r>
      <w:proofErr w:type="gramEnd"/>
      <w:r>
        <w:rPr>
          <w:rStyle w:val="c0"/>
        </w:rPr>
        <w:t xml:space="preserve"> на основе ФГОС общего образования. </w:t>
      </w:r>
    </w:p>
    <w:p w:rsidR="006E3463" w:rsidRDefault="006E3463" w:rsidP="006E3463">
      <w:pPr>
        <w:pStyle w:val="c7"/>
      </w:pPr>
      <w:r>
        <w:rPr>
          <w:rStyle w:val="c0"/>
        </w:rPr>
        <w:t> </w:t>
      </w:r>
    </w:p>
    <w:p w:rsidR="006E3463" w:rsidRDefault="006E3463" w:rsidP="006E3463">
      <w:pPr>
        <w:pStyle w:val="c15"/>
      </w:pPr>
      <w:r>
        <w:rPr>
          <w:rStyle w:val="c0"/>
        </w:rPr>
        <w:t xml:space="preserve"> Общая характеристика учебного предмета </w:t>
      </w:r>
    </w:p>
    <w:p w:rsidR="006E3463" w:rsidRDefault="006E3463" w:rsidP="006E3463">
      <w:pPr>
        <w:pStyle w:val="c7"/>
      </w:pPr>
      <w:r>
        <w:rPr>
          <w:rStyle w:val="c0"/>
        </w:rPr>
        <w:lastRenderedPageBreak/>
        <w:t xml:space="preserve">        Главные  цели курса  соответствуют </w:t>
      </w:r>
      <w:proofErr w:type="gramStart"/>
      <w:r>
        <w:rPr>
          <w:rStyle w:val="c0"/>
        </w:rPr>
        <w:t>зафиксированным</w:t>
      </w:r>
      <w:proofErr w:type="gramEnd"/>
      <w:r>
        <w:rPr>
          <w:rStyle w:val="c0"/>
        </w:rPr>
        <w:t xml:space="preserve"> в стандарте основного общего образования по иностранному языку.  Это  формирование  и развитие иноязычной коммуникативной компетенции учащихся в совокупности </w:t>
      </w:r>
      <w:proofErr w:type="spellStart"/>
      <w:r>
        <w:rPr>
          <w:rStyle w:val="c0"/>
        </w:rPr>
        <w:t>еѐ</w:t>
      </w:r>
      <w:proofErr w:type="spellEnd"/>
      <w:r>
        <w:rPr>
          <w:rStyle w:val="c0"/>
        </w:rPr>
        <w:t xml:space="preserve"> составляющих:  речевой, языковой, социокультурной, компенсаторной и учебно-познавательной. </w:t>
      </w:r>
      <w:proofErr w:type="gramStart"/>
      <w:r>
        <w:rPr>
          <w:rStyle w:val="c0"/>
        </w:rPr>
        <w:t xml:space="preserve">Особый акцент делается на личностном развитии и воспитании учащихся, развитии универсальных учебных действий, готовности к самообразованию, владении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 </w:t>
      </w:r>
      <w:proofErr w:type="gramEnd"/>
    </w:p>
    <w:p w:rsidR="006E3463" w:rsidRDefault="006E3463" w:rsidP="006E3463">
      <w:pPr>
        <w:pStyle w:val="c7"/>
      </w:pPr>
      <w:r>
        <w:rPr>
          <w:rStyle w:val="c0"/>
        </w:rPr>
        <w:t xml:space="preserve">Основными задачами реализации содержания обучения являются: </w:t>
      </w:r>
    </w:p>
    <w:p w:rsidR="006E3463" w:rsidRDefault="006E3463" w:rsidP="006E3463">
      <w:pPr>
        <w:pStyle w:val="c7"/>
      </w:pPr>
      <w:r>
        <w:rPr>
          <w:rStyle w:val="c0"/>
        </w:rPr>
        <w:t xml:space="preserve">-формирование и развитие коммуникативных умений в основных видах речевой деятельности; </w:t>
      </w:r>
    </w:p>
    <w:p w:rsidR="006E3463" w:rsidRDefault="006E3463" w:rsidP="006E3463">
      <w:pPr>
        <w:pStyle w:val="c7"/>
      </w:pPr>
      <w:r>
        <w:rPr>
          <w:rStyle w:val="c0"/>
        </w:rPr>
        <w:t xml:space="preserve">- формирование и развитие языковых навыков; </w:t>
      </w:r>
    </w:p>
    <w:p w:rsidR="006E3463" w:rsidRDefault="006E3463" w:rsidP="006E3463">
      <w:pPr>
        <w:pStyle w:val="c7"/>
      </w:pPr>
      <w:r>
        <w:rPr>
          <w:rStyle w:val="c0"/>
        </w:rPr>
        <w:t xml:space="preserve">-формирование и развитие социокультурных умений и навыков. </w:t>
      </w:r>
    </w:p>
    <w:p w:rsidR="006E3463" w:rsidRDefault="006E3463" w:rsidP="006E3463">
      <w:pPr>
        <w:pStyle w:val="c15"/>
      </w:pPr>
      <w:r>
        <w:rPr>
          <w:rStyle w:val="c0"/>
        </w:rPr>
        <w:t xml:space="preserve"> Описание места учебного предмета в учебном плане </w:t>
      </w:r>
    </w:p>
    <w:p w:rsidR="006E3463" w:rsidRDefault="006E3463" w:rsidP="006E3463">
      <w:pPr>
        <w:pStyle w:val="c7"/>
      </w:pPr>
      <w:r>
        <w:rPr>
          <w:rStyle w:val="c0"/>
        </w:rPr>
        <w:t xml:space="preserve">        Учебный план  гимназии  отводит 525 часов (из </w:t>
      </w:r>
      <w:proofErr w:type="spellStart"/>
      <w:r>
        <w:rPr>
          <w:rStyle w:val="c0"/>
        </w:rPr>
        <w:t>расчѐта</w:t>
      </w:r>
      <w:proofErr w:type="spellEnd"/>
      <w:r>
        <w:rPr>
          <w:rStyle w:val="c0"/>
        </w:rPr>
        <w:t xml:space="preserve"> 3 учебных часа в неделю) для обязательного изучения иностранного языка в 5–9 классах:  </w:t>
      </w:r>
    </w:p>
    <w:p w:rsidR="006E3463" w:rsidRDefault="006E3463" w:rsidP="006E3463">
      <w:pPr>
        <w:pStyle w:val="c7"/>
      </w:pPr>
      <w:r>
        <w:rPr>
          <w:rStyle w:val="c0"/>
        </w:rPr>
        <w:t xml:space="preserve">5класс -105часов; </w:t>
      </w:r>
    </w:p>
    <w:p w:rsidR="006E3463" w:rsidRDefault="006E3463" w:rsidP="006E3463">
      <w:pPr>
        <w:pStyle w:val="c7"/>
      </w:pPr>
      <w:r>
        <w:rPr>
          <w:rStyle w:val="c0"/>
        </w:rPr>
        <w:t xml:space="preserve">6класс -105 часов; </w:t>
      </w:r>
    </w:p>
    <w:p w:rsidR="006E3463" w:rsidRDefault="006E3463" w:rsidP="006E3463">
      <w:pPr>
        <w:pStyle w:val="c7"/>
      </w:pPr>
      <w:r>
        <w:rPr>
          <w:rStyle w:val="c0"/>
        </w:rPr>
        <w:t xml:space="preserve">7класс -105 часов; </w:t>
      </w:r>
    </w:p>
    <w:p w:rsidR="006E3463" w:rsidRDefault="006E3463" w:rsidP="006E3463">
      <w:pPr>
        <w:pStyle w:val="c7"/>
      </w:pPr>
      <w:r>
        <w:rPr>
          <w:rStyle w:val="c0"/>
        </w:rPr>
        <w:t xml:space="preserve">8 класс-108 часов; </w:t>
      </w:r>
    </w:p>
    <w:p w:rsidR="006E3463" w:rsidRDefault="006E3463" w:rsidP="006E3463">
      <w:pPr>
        <w:pStyle w:val="c15"/>
      </w:pPr>
      <w:r>
        <w:rPr>
          <w:rStyle w:val="c0"/>
        </w:rPr>
        <w:t xml:space="preserve"> Содержание учебного предмета </w:t>
      </w:r>
    </w:p>
    <w:p w:rsidR="006E3463" w:rsidRDefault="006E3463" w:rsidP="006E3463">
      <w:pPr>
        <w:pStyle w:val="c7"/>
      </w:pPr>
      <w:r>
        <w:rPr>
          <w:rStyle w:val="c0"/>
        </w:rPr>
        <w:t>        В основу определения  содержания  обучения  положен  анализ  реальных  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>
        <w:rPr>
          <w:rStyle w:val="c0"/>
        </w:rPr>
        <w:t>units</w:t>
      </w:r>
      <w:proofErr w:type="spellEnd"/>
      <w:r>
        <w:rPr>
          <w:rStyle w:val="c0"/>
        </w:rPr>
        <w:t xml:space="preserve">), определенных на каждый год обучения. При этом предполагается,  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>
        <w:rPr>
          <w:rStyle w:val="c0"/>
        </w:rPr>
        <w:t>аналогичных проблем</w:t>
      </w:r>
      <w:proofErr w:type="gramEnd"/>
      <w:r>
        <w:rPr>
          <w:rStyle w:val="c0"/>
        </w:rPr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</w:t>
      </w:r>
    </w:p>
    <w:p w:rsidR="006E3463" w:rsidRDefault="006E3463" w:rsidP="006E3463">
      <w:pPr>
        <w:pStyle w:val="c7"/>
      </w:pPr>
      <w:r>
        <w:rPr>
          <w:rStyle w:val="c0"/>
        </w:rPr>
        <w:t xml:space="preserve">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используемые учебники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</w:t>
      </w:r>
      <w:r>
        <w:rPr>
          <w:rStyle w:val="c0"/>
        </w:rPr>
        <w:lastRenderedPageBreak/>
        <w:t xml:space="preserve">программы, списки, странички из путеводителей, а также тексты из всемирной сети Интернет. </w:t>
      </w:r>
    </w:p>
    <w:p w:rsidR="006E3463" w:rsidRDefault="006E3463" w:rsidP="006E3463">
      <w:pPr>
        <w:pStyle w:val="c15"/>
      </w:pPr>
      <w:r>
        <w:rPr>
          <w:rStyle w:val="c0"/>
        </w:rPr>
        <w:t xml:space="preserve">Предметное содержание речи </w:t>
      </w:r>
    </w:p>
    <w:p w:rsidR="006E3463" w:rsidRDefault="006E3463" w:rsidP="006E3463">
      <w:pPr>
        <w:pStyle w:val="c7"/>
      </w:pPr>
      <w:r>
        <w:rPr>
          <w:rStyle w:val="c0"/>
        </w:rPr>
        <w:t xml:space="preserve">        5 класс (105 часов, 3 часа в неделю): </w:t>
      </w:r>
    </w:p>
    <w:p w:rsidR="006E3463" w:rsidRDefault="006E3463" w:rsidP="006E3463">
      <w:pPr>
        <w:pStyle w:val="c7"/>
      </w:pPr>
      <w:r>
        <w:rPr>
          <w:rStyle w:val="c0"/>
        </w:rPr>
        <w:t xml:space="preserve">1.  Взаимоотношения в семье, со сверстниками; решение конфликтных ситуаций. Внешность и черты характера человека. (10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2.  Досуг и увлечения (чтение, кино, театр, музеи, музыка). Виды отдыха, путешествия. Молодежная мода. Покупки. (16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3.  Здоровый образ жизни: режим труда и отдыха, спорт, сбалансированное питание, отказ от вредных привычек. (13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4.  Школьное образование, школьная жизнь, изучаемые предметы и отношение к ним.  Переписка с зарубежными сверстниками. Каникулы в различное время. (12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5.  Мир профессии. Проблемы выбора профессии. Роль иностранного языка в планах на будущее. (9 ч) </w:t>
      </w:r>
    </w:p>
    <w:p w:rsidR="006E3463" w:rsidRDefault="006E3463" w:rsidP="006E3463">
      <w:pPr>
        <w:pStyle w:val="c7"/>
      </w:pPr>
      <w:r>
        <w:rPr>
          <w:rStyle w:val="c0"/>
        </w:rPr>
        <w:t>6.  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(19 ч)</w:t>
      </w:r>
    </w:p>
    <w:p w:rsidR="006E3463" w:rsidRDefault="006E3463" w:rsidP="006E3463">
      <w:pPr>
        <w:pStyle w:val="c7"/>
      </w:pPr>
      <w:r>
        <w:rPr>
          <w:rStyle w:val="c0"/>
        </w:rPr>
        <w:t xml:space="preserve">7.  Страна/страны изучаемого языка и родная страна, их географическое положение, столицы и крупные города,  регионы,  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        6 класс (105 часов, 3 часа в неделю): </w:t>
      </w:r>
    </w:p>
    <w:p w:rsidR="006E3463" w:rsidRDefault="006E3463" w:rsidP="006E3463">
      <w:pPr>
        <w:pStyle w:val="c7"/>
      </w:pPr>
      <w:r>
        <w:rPr>
          <w:rStyle w:val="c0"/>
        </w:rPr>
        <w:t xml:space="preserve">1.  Взаимоотношения в семье, со сверстниками; решение конфликтных ситуаций. Внешность и черты характера человека. (10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2.  Досуг и увлечения (чтение, кино, театр, музеи, музыка). Виды отдыха, путешествия. Молодежная мода. Покупки. (15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3.  Здоровый образ жизни: режим труда и отдыха,  спорт,  сбалансированное питание, отказ от вредных привычек. (14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4.  Школьное образование, школьная жизнь, изучаемые предметы и отношение к ним. Переписка с зарубежными сверстниками. Каникулы в различное время года. (7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5.  Средства массовой информации  и коммуникации (пресса, телевидение, радио, Интернет) (5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6.  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(17 ч) </w:t>
      </w:r>
    </w:p>
    <w:p w:rsidR="006E3463" w:rsidRDefault="006E3463" w:rsidP="006E3463">
      <w:pPr>
        <w:pStyle w:val="c7"/>
      </w:pPr>
      <w:r>
        <w:rPr>
          <w:rStyle w:val="c0"/>
        </w:rPr>
        <w:lastRenderedPageBreak/>
        <w:t xml:space="preserve">7.  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(37 ч). </w:t>
      </w:r>
    </w:p>
    <w:p w:rsidR="006E3463" w:rsidRDefault="006E3463" w:rsidP="006E3463">
      <w:pPr>
        <w:pStyle w:val="c7"/>
      </w:pPr>
      <w:r>
        <w:rPr>
          <w:rStyle w:val="c0"/>
        </w:rPr>
        <w:t xml:space="preserve">        7 класс (105 часов, 3 часа в неделю): </w:t>
      </w:r>
    </w:p>
    <w:p w:rsidR="006E3463" w:rsidRDefault="006E3463" w:rsidP="006E3463">
      <w:pPr>
        <w:pStyle w:val="c7"/>
      </w:pPr>
      <w:r>
        <w:rPr>
          <w:rStyle w:val="c0"/>
        </w:rPr>
        <w:t xml:space="preserve">1.  Взаимоотношения в семье, со сверстниками; решение конфликтных ситуаций. Внешность и черты характера человека. (10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2.  Досуг и увлечения (чтение, кино, театр, музеи, музыка). Виды отдыха, путешествия. Молодежная мода. Покупки. (17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3.  Здоровый образ жизни: режим труда и отдыха, спорт, сбалансированное питание, отказ от вредных привычек. (13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4.  Школьное образование, школьная жизнь, изучаемые предметы и отношение к ним. Переписка с зарубежными сверстниками.  Каникулы  в  различное время года. (7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5.  Средства массовой информации и коммуникации (пресса, телевидение, радио, Интернет) (16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6.  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(10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7.  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(32 ч). </w:t>
      </w:r>
    </w:p>
    <w:p w:rsidR="006E3463" w:rsidRDefault="006E3463" w:rsidP="006E3463">
      <w:pPr>
        <w:pStyle w:val="c7"/>
      </w:pPr>
      <w:r>
        <w:rPr>
          <w:rStyle w:val="c0"/>
        </w:rPr>
        <w:t xml:space="preserve">        8 класс (108 часов, 3 часа в неделю): </w:t>
      </w:r>
    </w:p>
    <w:p w:rsidR="006E3463" w:rsidRDefault="006E3463" w:rsidP="006E3463">
      <w:pPr>
        <w:pStyle w:val="c7"/>
      </w:pPr>
      <w:r>
        <w:rPr>
          <w:rStyle w:val="c0"/>
        </w:rPr>
        <w:t xml:space="preserve">1.  Взаимоотношения в семье, со сверстниками; решение конфликтных ситуаций. Внешность и черты характера человека. (14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2.  Досуг и увлечения (чтение, кино, театр, музеи, музыка). Виды отдыха, путешествия. Молодежная мода. Покупки. (12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3.  Здоровый образ жизни: режим труда и отдыха, спорт, сбалансированное питание, отказ от вредных привычек. (14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4.  Школьное образование, школьная жизнь, изучаемые предметы и отношение к ним. Переписка с зарубежными сверстниками. Каникулы в различное время года. (12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5.  Средства массовой информации и коммуникации (пресса, телевидение, радио, Интернет) (10 ч) </w:t>
      </w:r>
    </w:p>
    <w:p w:rsidR="006E3463" w:rsidRDefault="006E3463" w:rsidP="006E3463">
      <w:pPr>
        <w:pStyle w:val="c7"/>
      </w:pPr>
      <w:r>
        <w:rPr>
          <w:rStyle w:val="c0"/>
        </w:rPr>
        <w:t xml:space="preserve">6.  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(17 ч) </w:t>
      </w:r>
    </w:p>
    <w:p w:rsidR="006E3463" w:rsidRDefault="006E3463" w:rsidP="006E3463">
      <w:pPr>
        <w:pStyle w:val="c7"/>
      </w:pPr>
      <w:r>
        <w:rPr>
          <w:rStyle w:val="c0"/>
        </w:rPr>
        <w:lastRenderedPageBreak/>
        <w:t xml:space="preserve">7.  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(23 ч). </w:t>
      </w:r>
    </w:p>
    <w:p w:rsidR="006E3463" w:rsidRDefault="006E3463" w:rsidP="006E3463">
      <w:pPr>
        <w:pStyle w:val="c7"/>
      </w:pPr>
      <w:r>
        <w:rPr>
          <w:rStyle w:val="c0"/>
        </w:rPr>
        <w:t xml:space="preserve">8.  Мир профессии. Проблемы выбора профессии. Роль иностранного языка в планах на будущее. (6 ч). </w:t>
      </w:r>
    </w:p>
    <w:p w:rsidR="006E3463" w:rsidRDefault="006E3463" w:rsidP="006E3463">
      <w:pPr>
        <w:pStyle w:val="c7"/>
      </w:pPr>
      <w:r>
        <w:rPr>
          <w:rStyle w:val="c0"/>
        </w:rPr>
        <w:t xml:space="preserve">         </w:t>
      </w:r>
    </w:p>
    <w:p w:rsidR="006E3463" w:rsidRDefault="006E3463" w:rsidP="006E3463">
      <w:pPr>
        <w:pStyle w:val="c12"/>
      </w:pPr>
      <w:r>
        <w:rPr>
          <w:rStyle w:val="c0"/>
        </w:rPr>
        <w:t>Планируемые результаты обучения</w:t>
      </w:r>
    </w:p>
    <w:p w:rsidR="006E3463" w:rsidRDefault="006E3463" w:rsidP="006E3463">
      <w:pPr>
        <w:pStyle w:val="c3"/>
      </w:pPr>
      <w:r>
        <w:rPr>
          <w:rStyle w:val="c0"/>
        </w:rPr>
        <w:t xml:space="preserve">Личностные результаты </w:t>
      </w:r>
    </w:p>
    <w:p w:rsidR="006E3463" w:rsidRDefault="006E3463" w:rsidP="006E3463">
      <w:pPr>
        <w:pStyle w:val="c3"/>
      </w:pPr>
      <w:r>
        <w:rPr>
          <w:rStyle w:val="c8"/>
        </w:rPr>
        <w:t xml:space="preserve">У ученика будут сформированы: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ориентация в нравственном содержании и </w:t>
      </w:r>
      <w:proofErr w:type="gramStart"/>
      <w:r>
        <w:rPr>
          <w:rStyle w:val="c0"/>
        </w:rPr>
        <w:t>смысле</w:t>
      </w:r>
      <w:proofErr w:type="gramEnd"/>
      <w:r>
        <w:rPr>
          <w:rStyle w:val="c0"/>
        </w:rPr>
        <w:t xml:space="preserve"> как собственных поступков, так и поступков окружающих людей; </w:t>
      </w:r>
    </w:p>
    <w:p w:rsidR="006E3463" w:rsidRDefault="006E3463" w:rsidP="006E3463">
      <w:pPr>
        <w:pStyle w:val="c3"/>
      </w:pPr>
      <w:r>
        <w:rPr>
          <w:rStyle w:val="c0"/>
        </w:rPr>
        <w:t>• широкая мотивационная основа учебной деятельности, включающая социальные, учебн</w:t>
      </w:r>
      <w:proofErr w:type="gramStart"/>
      <w:r>
        <w:rPr>
          <w:rStyle w:val="c0"/>
        </w:rPr>
        <w:t>о-</w:t>
      </w:r>
      <w:proofErr w:type="gramEnd"/>
      <w:r>
        <w:rPr>
          <w:rStyle w:val="c0"/>
        </w:rPr>
        <w:t xml:space="preserve"> познавательные и внешние мотивы;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учебно-познавательный интерес к новому учебному материалу и способам решения новой задачи;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стремление к совершенствованию собственной речевой культуры в целом;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установка на здоровый образ жизни; </w:t>
      </w:r>
    </w:p>
    <w:p w:rsidR="006E3463" w:rsidRDefault="006E3463" w:rsidP="006E3463">
      <w:pPr>
        <w:pStyle w:val="c3"/>
      </w:pPr>
      <w:proofErr w:type="gramStart"/>
      <w:r>
        <w:rPr>
          <w:rStyle w:val="c0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>
        <w:rPr>
          <w:rStyle w:val="c0"/>
        </w:rPr>
        <w:t>эмпатия</w:t>
      </w:r>
      <w:proofErr w:type="spellEnd"/>
      <w:r>
        <w:rPr>
          <w:rStyle w:val="c0"/>
        </w:rPr>
        <w:t xml:space="preserve">, трудолюбие, дисциплинированность; </w:t>
      </w:r>
      <w:proofErr w:type="gramEnd"/>
    </w:p>
    <w:p w:rsidR="006E3463" w:rsidRDefault="006E3463" w:rsidP="006E3463">
      <w:pPr>
        <w:pStyle w:val="c3"/>
      </w:pPr>
      <w:r>
        <w:rPr>
          <w:rStyle w:val="c0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Style w:val="c0"/>
        </w:rPr>
        <w:t>здоровьесберегаюшего</w:t>
      </w:r>
      <w:proofErr w:type="spellEnd"/>
      <w:r>
        <w:rPr>
          <w:rStyle w:val="c0"/>
        </w:rPr>
        <w:t xml:space="preserve"> поведения. </w:t>
      </w:r>
    </w:p>
    <w:p w:rsidR="006E3463" w:rsidRDefault="006E3463" w:rsidP="006E3463">
      <w:pPr>
        <w:pStyle w:val="c3"/>
      </w:pPr>
      <w:r>
        <w:rPr>
          <w:rStyle w:val="c8"/>
        </w:rPr>
        <w:t>Ученик получит возможность для формирования:</w:t>
      </w:r>
      <w:r>
        <w:rPr>
          <w:rStyle w:val="c0"/>
        </w:rPr>
        <w:t> </w:t>
      </w:r>
    </w:p>
    <w:p w:rsidR="006E3463" w:rsidRDefault="006E3463" w:rsidP="006E3463">
      <w:pPr>
        <w:pStyle w:val="c3"/>
      </w:pPr>
      <w:r>
        <w:rPr>
          <w:rStyle w:val="c0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</w:t>
      </w:r>
      <w:proofErr w:type="gramStart"/>
      <w:r>
        <w:rPr>
          <w:rStyle w:val="c0"/>
        </w:rPr>
        <w:t>о-</w:t>
      </w:r>
      <w:proofErr w:type="gramEnd"/>
      <w:r>
        <w:rPr>
          <w:rStyle w:val="c0"/>
        </w:rPr>
        <w:t xml:space="preserve"> познавательных мотивов и предпочтении социального способа оценки знаний; </w:t>
      </w:r>
    </w:p>
    <w:p w:rsidR="006E3463" w:rsidRDefault="006E3463" w:rsidP="006E3463">
      <w:pPr>
        <w:pStyle w:val="c3"/>
      </w:pPr>
      <w:r>
        <w:rPr>
          <w:rStyle w:val="c0"/>
        </w:rPr>
        <w:t>• выраженной устойчивой учебно-познавательной мотивации учения;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устойчивого учебно-познавательного интереса к новым общим способам решения задач; </w:t>
      </w:r>
    </w:p>
    <w:p w:rsidR="006E3463" w:rsidRDefault="006E3463" w:rsidP="006E3463">
      <w:pPr>
        <w:pStyle w:val="c3"/>
      </w:pPr>
      <w:r>
        <w:rPr>
          <w:rStyle w:val="c0"/>
        </w:rPr>
        <w:lastRenderedPageBreak/>
        <w:t xml:space="preserve">• адекватного понимания причин успешности и </w:t>
      </w:r>
      <w:proofErr w:type="spellStart"/>
      <w:r>
        <w:rPr>
          <w:rStyle w:val="c0"/>
        </w:rPr>
        <w:t>неуспешности</w:t>
      </w:r>
      <w:proofErr w:type="spellEnd"/>
      <w:r>
        <w:rPr>
          <w:rStyle w:val="c0"/>
        </w:rPr>
        <w:t xml:space="preserve"> учебной деятельности;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компетентности в реализации основ гражданской идентичности в поступках и деятельности;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</w:t>
      </w:r>
      <w:proofErr w:type="spellStart"/>
      <w:r>
        <w:rPr>
          <w:rStyle w:val="c0"/>
        </w:rPr>
        <w:t>эмпатии</w:t>
      </w:r>
      <w:proofErr w:type="spellEnd"/>
      <w:r>
        <w:rPr>
          <w:rStyle w:val="c0"/>
        </w:rPr>
        <w:t xml:space="preserve"> как осознанного понимания чу</w:t>
      </w:r>
      <w:proofErr w:type="gramStart"/>
      <w:r>
        <w:rPr>
          <w:rStyle w:val="c0"/>
        </w:rPr>
        <w:t>вств др</w:t>
      </w:r>
      <w:proofErr w:type="gramEnd"/>
      <w:r>
        <w:rPr>
          <w:rStyle w:val="c0"/>
        </w:rPr>
        <w:t xml:space="preserve">угих людей и сопереживания им, выражающихся в поступках, направленных на помощь и обеспечение благополучия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толерантного отношения к проявлениям иной культуры; осознание себя гражданином своей страны и мира. </w:t>
      </w:r>
    </w:p>
    <w:p w:rsidR="006E3463" w:rsidRDefault="006E3463" w:rsidP="006E3463">
      <w:pPr>
        <w:pStyle w:val="c3"/>
      </w:pPr>
      <w:proofErr w:type="spellStart"/>
      <w:r>
        <w:rPr>
          <w:rStyle w:val="c0"/>
        </w:rPr>
        <w:t>Метапредметные</w:t>
      </w:r>
      <w:proofErr w:type="spellEnd"/>
      <w:r>
        <w:rPr>
          <w:rStyle w:val="c0"/>
        </w:rPr>
        <w:t xml:space="preserve"> результаты изучения французского языка: </w:t>
      </w:r>
      <w:r>
        <w:rPr>
          <w:rStyle w:val="c8"/>
        </w:rPr>
        <w:t xml:space="preserve">Коммуникативные: </w:t>
      </w:r>
    </w:p>
    <w:p w:rsidR="006E3463" w:rsidRDefault="006E3463" w:rsidP="006E3463">
      <w:pPr>
        <w:pStyle w:val="c3"/>
      </w:pPr>
      <w:r>
        <w:rPr>
          <w:rStyle w:val="c8"/>
        </w:rPr>
        <w:t xml:space="preserve">Ученик научится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договариваться и приходить к общему решению в совместной деятельности, в том числе в ситуации столкновения интересов;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владеть диалогической формой коммуникации, </w:t>
      </w:r>
      <w:proofErr w:type="gramStart"/>
      <w:r>
        <w:rPr>
          <w:rStyle w:val="c0"/>
        </w:rPr>
        <w:t>используя</w:t>
      </w:r>
      <w:proofErr w:type="gramEnd"/>
      <w:r>
        <w:rPr>
          <w:rStyle w:val="c0"/>
        </w:rPr>
        <w:t xml:space="preserve"> в том числе средства и инструменты ИКТ;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строить понятные для партнёра высказывания, учитывающие, что партнёр знает и видит, а что нет;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формулировать собственное мнение и позицию. </w:t>
      </w:r>
    </w:p>
    <w:p w:rsidR="006E3463" w:rsidRDefault="006E3463" w:rsidP="006E3463">
      <w:pPr>
        <w:pStyle w:val="c3"/>
      </w:pPr>
      <w:r>
        <w:rPr>
          <w:rStyle w:val="c8"/>
        </w:rPr>
        <w:t xml:space="preserve">Ученик получит возможность научиться: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продуктивно содействовать разрешению конфликтов на основе учёта интересов и позиций всех участников;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учитывать и координировать в сотрудничестве позиции других людей, отличные </w:t>
      </w:r>
      <w:proofErr w:type="gramStart"/>
      <w:r>
        <w:rPr>
          <w:rStyle w:val="c0"/>
        </w:rPr>
        <w:t>от</w:t>
      </w:r>
      <w:proofErr w:type="gramEnd"/>
      <w:r>
        <w:rPr>
          <w:rStyle w:val="c0"/>
        </w:rPr>
        <w:t xml:space="preserve"> собственной;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учитывать разные мнения и интересы и обосновывать собственную позицию;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вести диалог, учитывая позицию собеседника. </w:t>
      </w:r>
    </w:p>
    <w:p w:rsidR="006E3463" w:rsidRDefault="006E3463" w:rsidP="006E3463">
      <w:pPr>
        <w:pStyle w:val="c3"/>
      </w:pPr>
      <w:r>
        <w:rPr>
          <w:rStyle w:val="c0"/>
        </w:rPr>
        <w:t>Регулятивные</w:t>
      </w:r>
    </w:p>
    <w:p w:rsidR="006E3463" w:rsidRDefault="006E3463" w:rsidP="006E3463">
      <w:pPr>
        <w:pStyle w:val="c3"/>
      </w:pPr>
      <w:r>
        <w:rPr>
          <w:rStyle w:val="c8"/>
        </w:rPr>
        <w:t>Ученик научится:</w:t>
      </w:r>
      <w:r>
        <w:rPr>
          <w:rStyle w:val="c0"/>
        </w:rPr>
        <w:t> </w:t>
      </w:r>
    </w:p>
    <w:p w:rsidR="006E3463" w:rsidRDefault="006E3463" w:rsidP="006E3463">
      <w:pPr>
        <w:pStyle w:val="c3"/>
      </w:pPr>
      <w:r>
        <w:rPr>
          <w:rStyle w:val="c0"/>
        </w:rPr>
        <w:lastRenderedPageBreak/>
        <w:t xml:space="preserve">• принимать и сохранять учебную задачу;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учитывать выделенные учителем ориентиры действия в новом учебном материале в сотрудничестве с учителем;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осуществлять пошаговый контроль по результату (в случае работы в интерактивной среде пользоваться реакцией среды решения задачи);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оценивать правильность выполнения действия;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адекватно воспринимать предложения и оценку учителей, товарищей, родителей и других людей;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различать способ и результат действия;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языках; </w:t>
      </w:r>
    </w:p>
    <w:p w:rsidR="006E3463" w:rsidRDefault="006E3463" w:rsidP="006E3463">
      <w:pPr>
        <w:pStyle w:val="c3"/>
      </w:pPr>
      <w:r>
        <w:rPr>
          <w:rStyle w:val="c8"/>
        </w:rPr>
        <w:t xml:space="preserve">Ученик получит возможность научиться: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в сотрудничестве с учителем ставить новые учебные задачи;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проявлять познавательную инициативу в учебном сотрудничестве;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преобразовывать практическую задачу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познавательную;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самостоятельно учитывать выделенные учителем ориентиры действия в новом учебном материале;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6E3463" w:rsidRDefault="006E3463" w:rsidP="006E3463">
      <w:pPr>
        <w:pStyle w:val="c3"/>
      </w:pPr>
      <w:r>
        <w:rPr>
          <w:rStyle w:val="c0"/>
        </w:rPr>
        <w:t>•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Познавательные</w:t>
      </w:r>
    </w:p>
    <w:p w:rsidR="006E3463" w:rsidRDefault="006E3463" w:rsidP="006E3463">
      <w:pPr>
        <w:pStyle w:val="c3"/>
      </w:pPr>
      <w:r>
        <w:rPr>
          <w:rStyle w:val="c8"/>
        </w:rPr>
        <w:t xml:space="preserve">Ученик научится: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строить сообщения в устной и письменной форме; </w:t>
      </w:r>
    </w:p>
    <w:p w:rsidR="006E3463" w:rsidRDefault="006E3463" w:rsidP="006E3463">
      <w:pPr>
        <w:pStyle w:val="c3"/>
      </w:pPr>
      <w:r>
        <w:rPr>
          <w:rStyle w:val="c0"/>
        </w:rPr>
        <w:lastRenderedPageBreak/>
        <w:t xml:space="preserve">• ориентироваться на разнообразие способов решения задач;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проводить сравнение, классификацию по заданным критериям;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строить рассуждения в форме связи простых суждений об объекте, его строении, свойствах и связях;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осуществлять синтез как составление целого из частей;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устанавливать причинно-следственные связи в изучаемом круге явлений. </w:t>
      </w:r>
    </w:p>
    <w:p w:rsidR="006E3463" w:rsidRDefault="006E3463" w:rsidP="006E3463">
      <w:pPr>
        <w:pStyle w:val="c3"/>
      </w:pPr>
      <w:r>
        <w:rPr>
          <w:rStyle w:val="c8"/>
        </w:rPr>
        <w:t xml:space="preserve">Ученик получит возможность научиться: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осуществлять расширенный поиск информации с использованием ресурсов библиотек и сети Интернет;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записывать, фиксировать информацию с помощью инструментов ИКТ;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осознанно и произвольно строить сообщения в устной и письменной форме;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осуществлять синтез как составление целого из частей, самостоятельно достраивая и восполняя недостающие компоненты;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осуществлять сравнение, классификацию, самостоятельно выбирая основания и критерии для указанных логических операций;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строить </w:t>
      </w:r>
      <w:proofErr w:type="gramStart"/>
      <w:r>
        <w:rPr>
          <w:rStyle w:val="c0"/>
        </w:rPr>
        <w:t>логическое рассуждение</w:t>
      </w:r>
      <w:proofErr w:type="gramEnd"/>
      <w:r>
        <w:rPr>
          <w:rStyle w:val="c0"/>
        </w:rPr>
        <w:t xml:space="preserve">, включающее установление причинно-следственных связей;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создавать и преобразовывать модели и схемы для решения задач;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произвольно владеть общими приёмами решения задач. </w:t>
      </w:r>
    </w:p>
    <w:p w:rsidR="006E3463" w:rsidRDefault="006E3463" w:rsidP="006E3463">
      <w:pPr>
        <w:pStyle w:val="c3"/>
      </w:pPr>
      <w:r>
        <w:rPr>
          <w:rStyle w:val="c0"/>
        </w:rPr>
        <w:t xml:space="preserve">Предметные результаты освоения </w:t>
      </w:r>
      <w:proofErr w:type="spellStart"/>
      <w:r>
        <w:rPr>
          <w:rStyle w:val="c0"/>
        </w:rPr>
        <w:t>п</w:t>
      </w:r>
      <w:proofErr w:type="gramStart"/>
      <w:r>
        <w:rPr>
          <w:rStyle w:val="c0"/>
        </w:rPr>
        <w:t>p</w:t>
      </w:r>
      <w:proofErr w:type="gramEnd"/>
      <w:r>
        <w:rPr>
          <w:rStyle w:val="c0"/>
        </w:rPr>
        <w:t>ограммы</w:t>
      </w:r>
      <w:proofErr w:type="spellEnd"/>
      <w:r>
        <w:rPr>
          <w:rStyle w:val="c0"/>
        </w:rPr>
        <w:t xml:space="preserve"> по английскому языку: </w:t>
      </w:r>
    </w:p>
    <w:p w:rsidR="006E3463" w:rsidRDefault="006E3463" w:rsidP="006E3463">
      <w:pPr>
        <w:pStyle w:val="c3"/>
      </w:pPr>
      <w:r>
        <w:rPr>
          <w:rStyle w:val="c0"/>
        </w:rPr>
        <w:t xml:space="preserve">Говорение. Диалогическая речь </w:t>
      </w:r>
    </w:p>
    <w:p w:rsidR="006E3463" w:rsidRDefault="006E3463" w:rsidP="006E3463">
      <w:pPr>
        <w:pStyle w:val="c3"/>
      </w:pPr>
      <w:r>
        <w:rPr>
          <w:rStyle w:val="c8"/>
        </w:rPr>
        <w:t xml:space="preserve">Выпускник научится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 </w:t>
      </w:r>
    </w:p>
    <w:p w:rsidR="006E3463" w:rsidRDefault="006E3463" w:rsidP="006E3463">
      <w:pPr>
        <w:pStyle w:val="c3"/>
      </w:pPr>
      <w:r>
        <w:rPr>
          <w:rStyle w:val="c8"/>
        </w:rPr>
        <w:t xml:space="preserve">Выпускник получит возможность научиться </w:t>
      </w:r>
      <w:r>
        <w:rPr>
          <w:rStyle w:val="c0"/>
        </w:rPr>
        <w:t xml:space="preserve">брать и давать интервью. Диалог этикетного характера Объем диалога — от 3 реплик со стороны каждого учащегося. Диалог-расспрос </w:t>
      </w:r>
      <w:r>
        <w:rPr>
          <w:rStyle w:val="c0"/>
        </w:rPr>
        <w:lastRenderedPageBreak/>
        <w:t xml:space="preserve">Объем диалогов - от 4-х реплик со стороны каждого учащегося. </w:t>
      </w:r>
      <w:proofErr w:type="spellStart"/>
      <w:r>
        <w:rPr>
          <w:rStyle w:val="c0"/>
        </w:rPr>
        <w:t>Дилог</w:t>
      </w:r>
      <w:proofErr w:type="spellEnd"/>
      <w:r>
        <w:rPr>
          <w:rStyle w:val="c0"/>
        </w:rPr>
        <w:t>-побуждение к действию Объем диалогов - от 2-х реплик со стороны каждого учащегося. Диалог-обмен мнениями.</w:t>
      </w:r>
    </w:p>
    <w:p w:rsidR="006E3463" w:rsidRDefault="006E3463" w:rsidP="006E3463">
      <w:pPr>
        <w:pStyle w:val="c3"/>
      </w:pPr>
      <w:r>
        <w:rPr>
          <w:rStyle w:val="c0"/>
        </w:rPr>
        <w:t xml:space="preserve">Письменная речь </w:t>
      </w:r>
    </w:p>
    <w:p w:rsidR="006E3463" w:rsidRDefault="006E3463" w:rsidP="006E3463">
      <w:pPr>
        <w:pStyle w:val="c3"/>
      </w:pPr>
      <w:r>
        <w:rPr>
          <w:rStyle w:val="c8"/>
        </w:rPr>
        <w:t xml:space="preserve">Выпускник научится: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заполнять анкеты и формуляры;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•писать поздравления, личные письма с опорой на образец с употреблением формул речевого этикета, принятых в стране/странах изучаемого языка (Объем личного письма - 80 слов, включая адрес);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составлять план/тезисы устного или письменного сообщения;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кратко излагать в письменном виде результаты своей проектной деятельности. Выпускник получит возможность научиться: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писать небольшие письменные высказывания с опорой на образец. Языковые знания и навыки Орфография. Выпускник научится правильно писать изученные слова. </w:t>
      </w:r>
    </w:p>
    <w:p w:rsidR="006E3463" w:rsidRDefault="006E3463" w:rsidP="006E3463">
      <w:pPr>
        <w:pStyle w:val="c3"/>
      </w:pPr>
      <w:r>
        <w:rPr>
          <w:rStyle w:val="c8"/>
        </w:rPr>
        <w:t>Выпускник получит возможность научиться</w:t>
      </w:r>
      <w:r>
        <w:rPr>
          <w:rStyle w:val="c0"/>
        </w:rPr>
        <w:t xml:space="preserve"> сравнивать и анализировать буквосочетания английского </w:t>
      </w:r>
      <w:proofErr w:type="gramStart"/>
      <w:r>
        <w:rPr>
          <w:rStyle w:val="c0"/>
        </w:rPr>
        <w:t>языка</w:t>
      </w:r>
      <w:proofErr w:type="gramEnd"/>
      <w:r>
        <w:rPr>
          <w:rStyle w:val="c0"/>
        </w:rPr>
        <w:t xml:space="preserve"> на основе изучаемого лексико-грамматического материала. </w:t>
      </w:r>
    </w:p>
    <w:p w:rsidR="006E3463" w:rsidRDefault="006E3463" w:rsidP="006E3463">
      <w:pPr>
        <w:pStyle w:val="c3"/>
      </w:pPr>
      <w:r>
        <w:rPr>
          <w:rStyle w:val="c0"/>
        </w:rPr>
        <w:t xml:space="preserve">Фонетическая сторона речи </w:t>
      </w:r>
    </w:p>
    <w:p w:rsidR="006E3463" w:rsidRDefault="006E3463" w:rsidP="006E3463">
      <w:pPr>
        <w:pStyle w:val="c3"/>
      </w:pPr>
      <w:r>
        <w:rPr>
          <w:rStyle w:val="c8"/>
        </w:rPr>
        <w:t xml:space="preserve">Выпускник научится: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различать на слух и адекватно произносить все звуки английского языка;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соблюдать правильное ударение в изученных словах;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различать коммуникативные типы предложения по интонации;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адекватно произносить фразы с точки зрения их ритмико-интонационных особенностей. </w:t>
      </w:r>
    </w:p>
    <w:p w:rsidR="006E3463" w:rsidRDefault="006E3463" w:rsidP="006E3463">
      <w:pPr>
        <w:pStyle w:val="c3"/>
      </w:pPr>
      <w:r>
        <w:rPr>
          <w:rStyle w:val="c8"/>
        </w:rPr>
        <w:t xml:space="preserve">Выпускник получит возможность научиться: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выражать модальные значения, чувства и эмоции с помощью интонации;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различать на слух все звуки английского языка в потоке речи. </w:t>
      </w:r>
    </w:p>
    <w:p w:rsidR="006E3463" w:rsidRDefault="006E3463" w:rsidP="006E3463">
      <w:pPr>
        <w:pStyle w:val="c3"/>
      </w:pPr>
      <w:r>
        <w:rPr>
          <w:rStyle w:val="c0"/>
        </w:rPr>
        <w:t xml:space="preserve">Лексическая сторона речи </w:t>
      </w:r>
    </w:p>
    <w:p w:rsidR="006E3463" w:rsidRDefault="006E3463" w:rsidP="006E3463">
      <w:pPr>
        <w:pStyle w:val="c3"/>
      </w:pPr>
      <w:r>
        <w:rPr>
          <w:rStyle w:val="c8"/>
        </w:rPr>
        <w:t xml:space="preserve">Выпускник научится: </w:t>
      </w:r>
    </w:p>
    <w:p w:rsidR="006E3463" w:rsidRDefault="006E3463" w:rsidP="006E3463">
      <w:pPr>
        <w:pStyle w:val="c3"/>
      </w:pPr>
      <w:r>
        <w:rPr>
          <w:rStyle w:val="c0"/>
        </w:rPr>
        <w:lastRenderedPageBreak/>
        <w:t xml:space="preserve">• узнавать в письменном и звучащем тексте изученные лексические единицы (слова, словосочетания, реплики-клише речевого этикета) в пределах изучаемой тематики (в объеме 650 единиц (включая 500 усвоенных в начальной школе);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этикета в соответствии с решаемой коммуникативной задачей;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соблюдать существующие в английском языке нормы лексической сочетаемости;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распознавать и образовывать родственные слова с использованием основных способов словообразования (аффиксации, словосложения, конверсии) в пределах изучаемой тематики в соответствии с решаемой коммуникативной задачей. </w:t>
      </w:r>
    </w:p>
    <w:p w:rsidR="006E3463" w:rsidRDefault="006E3463" w:rsidP="006E3463">
      <w:pPr>
        <w:pStyle w:val="c3"/>
      </w:pPr>
      <w:r>
        <w:rPr>
          <w:rStyle w:val="c8"/>
        </w:rPr>
        <w:t xml:space="preserve">Выпускник получит возможность научиться: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употреблять в речи в нескольких значениях многозначные слова, изученные в пределах тематики;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находить различия между явлениями синонимии и антонимии;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распознавать принадлежность слов к частям речи по определённым признакам);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использовать языковую догадку в процессе чтения и </w:t>
      </w:r>
      <w:proofErr w:type="spellStart"/>
      <w:r>
        <w:rPr>
          <w:rStyle w:val="c0"/>
        </w:rPr>
        <w:t>аудирования</w:t>
      </w:r>
      <w:proofErr w:type="spellEnd"/>
      <w:r>
        <w:rPr>
          <w:rStyle w:val="c0"/>
        </w:rPr>
        <w:t xml:space="preserve"> (догадываться о значении незнакомых слов по контексту и по словообразовательным элементам). </w:t>
      </w:r>
    </w:p>
    <w:p w:rsidR="006E3463" w:rsidRDefault="006E3463" w:rsidP="006E3463">
      <w:pPr>
        <w:pStyle w:val="c3"/>
      </w:pPr>
      <w:r>
        <w:rPr>
          <w:rStyle w:val="c0"/>
        </w:rPr>
        <w:t xml:space="preserve">Грамматическая сторона речи </w:t>
      </w:r>
    </w:p>
    <w:p w:rsidR="006E3463" w:rsidRDefault="006E3463" w:rsidP="006E3463">
      <w:pPr>
        <w:pStyle w:val="c3"/>
      </w:pPr>
      <w:r>
        <w:rPr>
          <w:rStyle w:val="c8"/>
        </w:rPr>
        <w:t xml:space="preserve">Выпускник научится: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 оперировать в процессе устного и письменного общения основными конструкциями английского языка в соответствии с коммуникативной задачей; </w:t>
      </w:r>
    </w:p>
    <w:p w:rsidR="006E3463" w:rsidRDefault="006E3463" w:rsidP="006E3463">
      <w:pPr>
        <w:pStyle w:val="c3"/>
      </w:pPr>
      <w:r>
        <w:rPr>
          <w:rStyle w:val="c0"/>
        </w:rPr>
        <w:t>• распознавать и употреблять в речи:</w:t>
      </w:r>
    </w:p>
    <w:p w:rsidR="006E3463" w:rsidRDefault="006E3463" w:rsidP="006E3463">
      <w:pPr>
        <w:pStyle w:val="c3"/>
      </w:pPr>
      <w:r>
        <w:rPr>
          <w:rStyle w:val="c0"/>
        </w:rPr>
        <w:t xml:space="preserve">- различные коммуникативные типы предложений: утвердительные, отрицательные, вопросительные; </w:t>
      </w:r>
    </w:p>
    <w:p w:rsidR="006E3463" w:rsidRDefault="006E3463" w:rsidP="006E3463">
      <w:pPr>
        <w:pStyle w:val="c3"/>
      </w:pPr>
      <w:r>
        <w:rPr>
          <w:rStyle w:val="c0"/>
        </w:rPr>
        <w:t xml:space="preserve">- нераспространенные и распространенные простые предложения; безличные предложения; </w:t>
      </w:r>
    </w:p>
    <w:p w:rsidR="006E3463" w:rsidRDefault="006E3463" w:rsidP="006E3463">
      <w:pPr>
        <w:pStyle w:val="c3"/>
      </w:pPr>
      <w:r>
        <w:rPr>
          <w:rStyle w:val="c0"/>
        </w:rPr>
        <w:t>- прямой порядок слов и инверсию;</w:t>
      </w:r>
    </w:p>
    <w:p w:rsidR="006E3463" w:rsidRDefault="006E3463" w:rsidP="006E3463">
      <w:pPr>
        <w:pStyle w:val="c3"/>
      </w:pPr>
      <w:r>
        <w:rPr>
          <w:rStyle w:val="c0"/>
        </w:rPr>
        <w:t>- определённый / неопределённый артикль;</w:t>
      </w:r>
    </w:p>
    <w:p w:rsidR="006E3463" w:rsidRPr="006E3463" w:rsidRDefault="006E3463" w:rsidP="006E3463">
      <w:pPr>
        <w:pStyle w:val="c3"/>
        <w:rPr>
          <w:lang w:val="en-US"/>
        </w:rPr>
      </w:pPr>
      <w:r w:rsidRPr="006E3463">
        <w:rPr>
          <w:rStyle w:val="c0"/>
          <w:lang w:val="en-US"/>
        </w:rPr>
        <w:t xml:space="preserve">- </w:t>
      </w:r>
      <w:r>
        <w:rPr>
          <w:rStyle w:val="c0"/>
        </w:rPr>
        <w:t>временные</w:t>
      </w:r>
      <w:r w:rsidRPr="006E3463">
        <w:rPr>
          <w:rStyle w:val="c0"/>
          <w:lang w:val="en-US"/>
        </w:rPr>
        <w:t xml:space="preserve"> </w:t>
      </w:r>
      <w:r>
        <w:rPr>
          <w:rStyle w:val="c0"/>
        </w:rPr>
        <w:t>формы</w:t>
      </w:r>
      <w:r w:rsidRPr="006E3463">
        <w:rPr>
          <w:rStyle w:val="c0"/>
          <w:lang w:val="en-US"/>
        </w:rPr>
        <w:t xml:space="preserve"> </w:t>
      </w:r>
      <w:r>
        <w:rPr>
          <w:rStyle w:val="c0"/>
        </w:rPr>
        <w:t>глаголов</w:t>
      </w:r>
      <w:r w:rsidRPr="006E3463">
        <w:rPr>
          <w:rStyle w:val="c0"/>
          <w:lang w:val="en-US"/>
        </w:rPr>
        <w:t xml:space="preserve">  (Present Indefinite, Present Continuous, Present Perfect, Present Perfect Continuous; Past Indefinite, Past Continuous, Past Perfect, Past Perfect Continuous; </w:t>
      </w:r>
      <w:proofErr w:type="spellStart"/>
      <w:r w:rsidRPr="006E3463">
        <w:rPr>
          <w:rStyle w:val="c0"/>
          <w:lang w:val="en-US"/>
        </w:rPr>
        <w:t>Futuret</w:t>
      </w:r>
      <w:proofErr w:type="spellEnd"/>
      <w:r w:rsidRPr="006E3463">
        <w:rPr>
          <w:rStyle w:val="c0"/>
          <w:lang w:val="en-US"/>
        </w:rPr>
        <w:t xml:space="preserve"> Indefinite, Future Continuous, Future Perfect, Future Perfect Continuous); </w:t>
      </w:r>
    </w:p>
    <w:p w:rsidR="006E3463" w:rsidRDefault="006E3463" w:rsidP="006E3463">
      <w:pPr>
        <w:pStyle w:val="c3"/>
      </w:pPr>
      <w:r>
        <w:rPr>
          <w:rStyle w:val="c0"/>
        </w:rPr>
        <w:t>- залоговые формы глаголов;</w:t>
      </w:r>
    </w:p>
    <w:p w:rsidR="006E3463" w:rsidRDefault="006E3463" w:rsidP="006E3463">
      <w:pPr>
        <w:pStyle w:val="c3"/>
      </w:pPr>
      <w:r>
        <w:rPr>
          <w:rStyle w:val="c0"/>
        </w:rPr>
        <w:t xml:space="preserve">- личные местоимения, притяжательные, указательные прилагательные; </w:t>
      </w:r>
    </w:p>
    <w:p w:rsidR="006E3463" w:rsidRDefault="006E3463" w:rsidP="006E3463">
      <w:pPr>
        <w:pStyle w:val="c3"/>
      </w:pPr>
      <w:r>
        <w:rPr>
          <w:rStyle w:val="c0"/>
        </w:rPr>
        <w:lastRenderedPageBreak/>
        <w:t xml:space="preserve">- степени сравнения прилагательных и наречий, особые случаи их образования; </w:t>
      </w:r>
    </w:p>
    <w:p w:rsidR="006E3463" w:rsidRDefault="006E3463" w:rsidP="006E3463">
      <w:pPr>
        <w:pStyle w:val="c3"/>
      </w:pPr>
      <w:r>
        <w:rPr>
          <w:rStyle w:val="c0"/>
        </w:rPr>
        <w:t>- количественные и порядковые числительные.</w:t>
      </w:r>
    </w:p>
    <w:p w:rsidR="006E3463" w:rsidRDefault="006E3463" w:rsidP="006E3463">
      <w:pPr>
        <w:pStyle w:val="c3"/>
      </w:pPr>
      <w:r>
        <w:rPr>
          <w:rStyle w:val="c8"/>
        </w:rPr>
        <w:t>Выпускник получит возможность научиться</w:t>
      </w:r>
      <w:r>
        <w:rPr>
          <w:rStyle w:val="c0"/>
        </w:rPr>
        <w:t xml:space="preserve"> распознавать: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вопросительные слова;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особенности употребления отрицаний;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временные отношения в простых предложениях;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распознавать и употреблять в речи модальные глаголы. </w:t>
      </w:r>
    </w:p>
    <w:p w:rsidR="006E3463" w:rsidRDefault="006E3463" w:rsidP="006E3463">
      <w:pPr>
        <w:pStyle w:val="c3"/>
      </w:pPr>
      <w:r>
        <w:rPr>
          <w:rStyle w:val="c8"/>
        </w:rPr>
        <w:t>Социокультурная компетенция</w:t>
      </w:r>
      <w:r>
        <w:rPr>
          <w:rStyle w:val="c0"/>
        </w:rPr>
        <w:t xml:space="preserve">. </w:t>
      </w:r>
    </w:p>
    <w:p w:rsidR="006E3463" w:rsidRDefault="006E3463" w:rsidP="006E3463">
      <w:pPr>
        <w:pStyle w:val="c3"/>
      </w:pPr>
      <w:r>
        <w:rPr>
          <w:rStyle w:val="c0"/>
        </w:rPr>
        <w:t xml:space="preserve">В процессе овладения социокультурным (познавательным) аспектом </w:t>
      </w:r>
      <w:r>
        <w:rPr>
          <w:rStyle w:val="c8"/>
        </w:rPr>
        <w:t xml:space="preserve">ученик научится: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находить на карте страны изучаемого языка и их столицы;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узнавать достопримечательности своей страны и страны изучаемого языка;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сравнивать обычаи и традиции своей страны и страны изучаемого языка;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понимать особенности образа жизни зарубежных сверстников;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узнавать и называть имена персонажей английской детской литературы и телепередач;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распознавать и употреблять в устной и письменной речи основные нормы речевого этикета, принятые в стране изучаемого языка (реплики-клише, наиболее распространенную оценочную лексику). </w:t>
      </w:r>
    </w:p>
    <w:p w:rsidR="006E3463" w:rsidRDefault="006E3463" w:rsidP="006E3463">
      <w:pPr>
        <w:pStyle w:val="c3"/>
      </w:pPr>
      <w:r>
        <w:rPr>
          <w:rStyle w:val="c0"/>
        </w:rPr>
        <w:t>Компенсаторные умения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Совершенствуются умения: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переспрашивать, просить повторить, уточняя значение незнакомых слов;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прогнозировать содержание текста на основе заголовка, предварительно поставленных вопросов;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использовать синонимы, антонимы, описания понятия при дефиците языковых средств. </w:t>
      </w:r>
    </w:p>
    <w:p w:rsidR="006E3463" w:rsidRDefault="006E3463" w:rsidP="006E3463">
      <w:pPr>
        <w:pStyle w:val="c3"/>
      </w:pPr>
      <w:proofErr w:type="spellStart"/>
      <w:r>
        <w:rPr>
          <w:rStyle w:val="c8"/>
        </w:rPr>
        <w:t>Общеучебные</w:t>
      </w:r>
      <w:proofErr w:type="spellEnd"/>
      <w:r>
        <w:rPr>
          <w:rStyle w:val="c8"/>
        </w:rPr>
        <w:t xml:space="preserve"> умения и универсальные способы деятельности</w:t>
      </w:r>
      <w:r>
        <w:rPr>
          <w:rStyle w:val="c0"/>
        </w:rPr>
        <w:t> </w:t>
      </w:r>
    </w:p>
    <w:p w:rsidR="006E3463" w:rsidRDefault="006E3463" w:rsidP="006E3463">
      <w:pPr>
        <w:pStyle w:val="c3"/>
      </w:pPr>
      <w:r>
        <w:rPr>
          <w:rStyle w:val="c0"/>
        </w:rPr>
        <w:t xml:space="preserve">Формируются и совершенствуются умения: </w:t>
      </w:r>
    </w:p>
    <w:p w:rsidR="006E3463" w:rsidRDefault="006E3463" w:rsidP="006E3463">
      <w:pPr>
        <w:pStyle w:val="c3"/>
      </w:pPr>
      <w:r>
        <w:rPr>
          <w:rStyle w:val="c0"/>
        </w:rPr>
        <w:lastRenderedPageBreak/>
        <w:t xml:space="preserve">•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работать с прослушанным / 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>
        <w:rPr>
          <w:rStyle w:val="c0"/>
        </w:rPr>
        <w:t>интернет-ресурсами</w:t>
      </w:r>
      <w:proofErr w:type="spellEnd"/>
      <w:r>
        <w:rPr>
          <w:rStyle w:val="c0"/>
        </w:rPr>
        <w:t xml:space="preserve">, литературой; </w:t>
      </w:r>
    </w:p>
    <w:p w:rsidR="006E3463" w:rsidRDefault="006E3463" w:rsidP="006E3463">
      <w:pPr>
        <w:pStyle w:val="c3"/>
      </w:pPr>
      <w:proofErr w:type="gramStart"/>
      <w:r>
        <w:rPr>
          <w:rStyle w:val="c0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6E3463" w:rsidRDefault="006E3463" w:rsidP="006E3463">
      <w:pPr>
        <w:pStyle w:val="c3"/>
      </w:pPr>
      <w:r>
        <w:rPr>
          <w:rStyle w:val="c0"/>
        </w:rPr>
        <w:t xml:space="preserve">• самостоятельно работать, рационально организовывая свой труд в классе и дома. </w:t>
      </w:r>
    </w:p>
    <w:p w:rsidR="006E3463" w:rsidRDefault="006E3463" w:rsidP="006E3463">
      <w:pPr>
        <w:pStyle w:val="c3"/>
      </w:pPr>
      <w:r>
        <w:rPr>
          <w:rStyle w:val="c8"/>
        </w:rPr>
        <w:t xml:space="preserve">Специальные учебные умения </w:t>
      </w:r>
    </w:p>
    <w:p w:rsidR="006E3463" w:rsidRDefault="006E3463" w:rsidP="006E3463">
      <w:pPr>
        <w:pStyle w:val="c3"/>
      </w:pPr>
      <w:r>
        <w:rPr>
          <w:rStyle w:val="c0"/>
        </w:rPr>
        <w:t xml:space="preserve">Формируются и совершенствуются умения: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находить ключевые слова и социокультурные реалии при работе с текстом;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</w:t>
      </w:r>
      <w:proofErr w:type="spellStart"/>
      <w:r>
        <w:rPr>
          <w:rStyle w:val="c0"/>
        </w:rPr>
        <w:t>семантизировать</w:t>
      </w:r>
      <w:proofErr w:type="spellEnd"/>
      <w:r>
        <w:rPr>
          <w:rStyle w:val="c0"/>
        </w:rPr>
        <w:t xml:space="preserve"> слова на основе языковой догадки;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осуществлять словообразовательный анализ;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выборочно использовать перевод;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пользоваться двуязычным и толковым словарями; </w:t>
      </w:r>
    </w:p>
    <w:p w:rsidR="006E3463" w:rsidRDefault="006E3463" w:rsidP="006E3463">
      <w:pPr>
        <w:pStyle w:val="c3"/>
      </w:pPr>
      <w:r>
        <w:rPr>
          <w:rStyle w:val="c0"/>
        </w:rPr>
        <w:t xml:space="preserve">• участвовать в проектной деятельности </w:t>
      </w:r>
      <w:proofErr w:type="spellStart"/>
      <w:r>
        <w:rPr>
          <w:rStyle w:val="c0"/>
        </w:rPr>
        <w:t>межпредметного</w:t>
      </w:r>
      <w:proofErr w:type="spellEnd"/>
      <w:r>
        <w:rPr>
          <w:rStyle w:val="c0"/>
        </w:rPr>
        <w:t xml:space="preserve"> характера.</w:t>
      </w:r>
    </w:p>
    <w:p w:rsidR="006E3463" w:rsidRDefault="006E3463" w:rsidP="006E3463">
      <w:pPr>
        <w:pStyle w:val="c15"/>
      </w:pPr>
      <w:r>
        <w:rPr>
          <w:rStyle w:val="c0"/>
        </w:rPr>
        <w:t xml:space="preserve">Учебно-методическое и материально-техническое обеспечение </w:t>
      </w:r>
    </w:p>
    <w:p w:rsidR="006E3463" w:rsidRDefault="006E3463" w:rsidP="006E3463">
      <w:pPr>
        <w:pStyle w:val="c15"/>
      </w:pPr>
      <w:r>
        <w:rPr>
          <w:rStyle w:val="c0"/>
        </w:rPr>
        <w:t xml:space="preserve">образовательного процесса </w:t>
      </w:r>
    </w:p>
    <w:p w:rsidR="006E3463" w:rsidRDefault="006E3463" w:rsidP="006E3463">
      <w:pPr>
        <w:pStyle w:val="c3"/>
      </w:pPr>
      <w:r>
        <w:rPr>
          <w:rStyle w:val="c8"/>
        </w:rPr>
        <w:t>Книгопечатная продукция (библиотечный фонд)</w:t>
      </w:r>
    </w:p>
    <w:p w:rsidR="006E3463" w:rsidRDefault="006E3463" w:rsidP="006E3463">
      <w:pPr>
        <w:pStyle w:val="c7"/>
      </w:pPr>
      <w:r>
        <w:rPr>
          <w:rStyle w:val="c0"/>
        </w:rPr>
        <w:t xml:space="preserve">1.  Федеральный государственный образовательный стандарт основного общего образования по иностранному языку от 17 декабря 2010г. </w:t>
      </w:r>
    </w:p>
    <w:p w:rsidR="006E3463" w:rsidRDefault="006E3463" w:rsidP="006E3463">
      <w:pPr>
        <w:pStyle w:val="c7"/>
      </w:pPr>
      <w:r>
        <w:rPr>
          <w:rStyle w:val="c0"/>
        </w:rPr>
        <w:t xml:space="preserve">2.  Примерные программы основного общего образования. Иностранный язык. М.: Просвещение, 2009. </w:t>
      </w:r>
    </w:p>
    <w:p w:rsidR="006E3463" w:rsidRDefault="006E3463" w:rsidP="006E3463">
      <w:pPr>
        <w:pStyle w:val="c7"/>
      </w:pPr>
      <w:r>
        <w:rPr>
          <w:rStyle w:val="c0"/>
        </w:rPr>
        <w:t>3.  Учебники и учебные пособия по курсу «Английский в фокусе» для 5–9 классов. В. Эванс</w:t>
      </w:r>
      <w:proofErr w:type="gramStart"/>
      <w:r>
        <w:rPr>
          <w:rStyle w:val="c0"/>
        </w:rPr>
        <w:t xml:space="preserve">., </w:t>
      </w:r>
      <w:proofErr w:type="gramEnd"/>
      <w:r>
        <w:rPr>
          <w:rStyle w:val="c0"/>
        </w:rPr>
        <w:t xml:space="preserve">Д. Дули,  О.Е. </w:t>
      </w:r>
      <w:proofErr w:type="spellStart"/>
      <w:r>
        <w:rPr>
          <w:rStyle w:val="c0"/>
        </w:rPr>
        <w:t>Подоляко</w:t>
      </w:r>
      <w:proofErr w:type="spellEnd"/>
      <w:r>
        <w:rPr>
          <w:rStyle w:val="c0"/>
        </w:rPr>
        <w:t xml:space="preserve">, Ю.Е. Ваулина, М.: </w:t>
      </w:r>
      <w:proofErr w:type="spellStart"/>
      <w:r>
        <w:rPr>
          <w:rStyle w:val="c0"/>
        </w:rPr>
        <w:t>Express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Publishing</w:t>
      </w:r>
      <w:proofErr w:type="spellEnd"/>
      <w:r>
        <w:rPr>
          <w:rStyle w:val="c0"/>
        </w:rPr>
        <w:t xml:space="preserve">: Просвещение, 2010 г. </w:t>
      </w:r>
    </w:p>
    <w:p w:rsidR="006E3463" w:rsidRDefault="006E3463" w:rsidP="006E3463">
      <w:pPr>
        <w:pStyle w:val="c7"/>
      </w:pPr>
      <w:r>
        <w:rPr>
          <w:rStyle w:val="c0"/>
        </w:rPr>
        <w:lastRenderedPageBreak/>
        <w:t xml:space="preserve">4.  Методические рекомендации к учебным пособиям по курсу «Английский в фокусе» для 5–9 </w:t>
      </w:r>
      <w:proofErr w:type="spellStart"/>
      <w:r>
        <w:rPr>
          <w:rStyle w:val="c0"/>
        </w:rPr>
        <w:t>кл</w:t>
      </w:r>
      <w:proofErr w:type="spellEnd"/>
      <w:r>
        <w:rPr>
          <w:rStyle w:val="c0"/>
        </w:rPr>
        <w:t xml:space="preserve">. </w:t>
      </w:r>
    </w:p>
    <w:p w:rsidR="006E3463" w:rsidRDefault="006E3463" w:rsidP="006E3463">
      <w:pPr>
        <w:pStyle w:val="c7"/>
      </w:pPr>
      <w:r>
        <w:rPr>
          <w:rStyle w:val="c0"/>
        </w:rPr>
        <w:t xml:space="preserve">5.  Иностранный язык. Планируемые результаты. Система заданий. 5–9 классы. Пособие для учителей общеобразовательных учреждений. Авторы: М.З. </w:t>
      </w:r>
      <w:proofErr w:type="spellStart"/>
      <w:r>
        <w:rPr>
          <w:rStyle w:val="c0"/>
        </w:rPr>
        <w:t>Биболетова</w:t>
      </w:r>
      <w:proofErr w:type="spellEnd"/>
      <w:r>
        <w:rPr>
          <w:rStyle w:val="c0"/>
        </w:rPr>
        <w:t xml:space="preserve">, М.В. Вербицкая, К.С. Махмурян, Н.Н. </w:t>
      </w:r>
      <w:proofErr w:type="spellStart"/>
      <w:r>
        <w:rPr>
          <w:rStyle w:val="c0"/>
        </w:rPr>
        <w:t>Трубанева</w:t>
      </w:r>
      <w:proofErr w:type="spellEnd"/>
      <w:r>
        <w:rPr>
          <w:rStyle w:val="c0"/>
        </w:rPr>
        <w:t xml:space="preserve">. М.: Просвещение, 2013. </w:t>
      </w:r>
    </w:p>
    <w:p w:rsidR="006E3463" w:rsidRDefault="006E3463" w:rsidP="006E3463">
      <w:pPr>
        <w:pStyle w:val="c7"/>
      </w:pPr>
      <w:r>
        <w:rPr>
          <w:rStyle w:val="c0"/>
        </w:rPr>
        <w:t xml:space="preserve">6.  Книги для чтения на английском языке. </w:t>
      </w:r>
    </w:p>
    <w:p w:rsidR="006E3463" w:rsidRDefault="006E3463" w:rsidP="006E3463">
      <w:pPr>
        <w:pStyle w:val="c7"/>
      </w:pPr>
      <w:r>
        <w:rPr>
          <w:rStyle w:val="c0"/>
        </w:rPr>
        <w:t xml:space="preserve">7.  Контрольно  –  измерительные материалы по английскому языку (контрольные работы, тесты). </w:t>
      </w:r>
    </w:p>
    <w:p w:rsidR="006E3463" w:rsidRDefault="006E3463" w:rsidP="006E3463">
      <w:pPr>
        <w:pStyle w:val="c7"/>
      </w:pPr>
      <w:r>
        <w:rPr>
          <w:rStyle w:val="c0"/>
        </w:rPr>
        <w:t xml:space="preserve">8.  Двуязычные словари. </w:t>
      </w:r>
    </w:p>
    <w:p w:rsidR="006E3463" w:rsidRDefault="006E3463" w:rsidP="006E3463">
      <w:pPr>
        <w:pStyle w:val="c7"/>
      </w:pPr>
      <w:r>
        <w:rPr>
          <w:rStyle w:val="c0"/>
        </w:rPr>
        <w:t xml:space="preserve">9.  Толковые словари (одноязычные). </w:t>
      </w:r>
    </w:p>
    <w:p w:rsidR="006E3463" w:rsidRDefault="006E3463" w:rsidP="006E3463">
      <w:pPr>
        <w:pStyle w:val="c7"/>
      </w:pPr>
      <w:r>
        <w:rPr>
          <w:rStyle w:val="c0"/>
        </w:rPr>
        <w:t xml:space="preserve">10. Карты Великобритании, США, Канады, Австралии, Ирландии и Новой Зеландии. </w:t>
      </w:r>
    </w:p>
    <w:p w:rsidR="006E3463" w:rsidRDefault="006E3463" w:rsidP="006E3463">
      <w:pPr>
        <w:pStyle w:val="c7"/>
      </w:pPr>
      <w:r>
        <w:rPr>
          <w:rStyle w:val="c0"/>
        </w:rPr>
        <w:t xml:space="preserve">11. Карта мира (политическая). </w:t>
      </w:r>
    </w:p>
    <w:p w:rsidR="006E3463" w:rsidRDefault="006E3463" w:rsidP="006E3463">
      <w:pPr>
        <w:pStyle w:val="c7"/>
      </w:pPr>
      <w:r>
        <w:rPr>
          <w:rStyle w:val="c0"/>
        </w:rPr>
        <w:t xml:space="preserve">12. Изображения символики и флагов Великобритании, США, Канады, Австралии, Ирландии и Новой Зеландии. </w:t>
      </w:r>
    </w:p>
    <w:p w:rsidR="006E3463" w:rsidRDefault="006E3463" w:rsidP="006E3463">
      <w:pPr>
        <w:pStyle w:val="c7"/>
      </w:pPr>
      <w:r>
        <w:rPr>
          <w:rStyle w:val="c0"/>
        </w:rPr>
        <w:t xml:space="preserve">13. Портреты писателей и выдающихся деятелей культуры </w:t>
      </w:r>
      <w:proofErr w:type="spellStart"/>
      <w:r>
        <w:rPr>
          <w:rStyle w:val="c0"/>
        </w:rPr>
        <w:t>англоязычнстран</w:t>
      </w:r>
      <w:proofErr w:type="spellEnd"/>
      <w:r>
        <w:rPr>
          <w:rStyle w:val="c0"/>
        </w:rPr>
        <w:t xml:space="preserve">. </w:t>
      </w:r>
    </w:p>
    <w:p w:rsidR="006E3463" w:rsidRDefault="006E3463" w:rsidP="006E3463">
      <w:pPr>
        <w:pStyle w:val="c7"/>
      </w:pPr>
      <w:r>
        <w:rPr>
          <w:rStyle w:val="c0"/>
        </w:rPr>
        <w:t xml:space="preserve">14. Изображения ландшафта, городов, отдельных достопримечательностей англоязычных стран. </w:t>
      </w:r>
    </w:p>
    <w:p w:rsidR="00EC51A8" w:rsidRDefault="00EC51A8"/>
    <w:sectPr w:rsidR="00EC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82"/>
    <w:rsid w:val="002625DD"/>
    <w:rsid w:val="00496282"/>
    <w:rsid w:val="006E3463"/>
    <w:rsid w:val="00E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E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463"/>
  </w:style>
  <w:style w:type="paragraph" w:customStyle="1" w:styleId="c7">
    <w:name w:val="c7"/>
    <w:basedOn w:val="a"/>
    <w:rsid w:val="006E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E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463"/>
  </w:style>
  <w:style w:type="paragraph" w:customStyle="1" w:styleId="c7">
    <w:name w:val="c7"/>
    <w:basedOn w:val="a"/>
    <w:rsid w:val="006E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2019-10-06T17:07:00Z</dcterms:created>
  <dcterms:modified xsi:type="dcterms:W3CDTF">2019-10-06T17:07:00Z</dcterms:modified>
</cp:coreProperties>
</file>